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EE" w:rsidRDefault="00A014EE" w:rsidP="000E21B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F347D7" w:rsidRPr="00590906" w:rsidRDefault="00F347D7" w:rsidP="00314A50">
      <w:pPr>
        <w:spacing w:after="0" w:line="240" w:lineRule="auto"/>
        <w:ind w:left="9751"/>
        <w:rPr>
          <w:rFonts w:ascii="Times New Roman" w:eastAsia="Times New Roman" w:hAnsi="Times New Roman"/>
          <w:b/>
          <w:bCs/>
          <w:i/>
          <w:sz w:val="24"/>
          <w:szCs w:val="24"/>
          <w:lang w:val="uk-UA"/>
        </w:rPr>
      </w:pPr>
      <w:r w:rsidRPr="00590906">
        <w:rPr>
          <w:rFonts w:ascii="Times New Roman" w:hAnsi="Times New Roman"/>
          <w:b/>
          <w:color w:val="000000"/>
          <w:sz w:val="24"/>
          <w:szCs w:val="24"/>
        </w:rPr>
        <w:t>ЗАТВЕРДЖУЮ</w:t>
      </w:r>
    </w:p>
    <w:p w:rsidR="00F347D7" w:rsidRPr="00F347D7" w:rsidRDefault="003D3408" w:rsidP="00314A50">
      <w:pPr>
        <w:spacing w:after="0" w:line="240" w:lineRule="auto"/>
        <w:ind w:left="9751"/>
        <w:rPr>
          <w:rFonts w:ascii="Times New Roman" w:eastAsia="Times New Roman" w:hAnsi="Times New Roman"/>
          <w:bCs/>
          <w:i/>
          <w:sz w:val="24"/>
          <w:szCs w:val="24"/>
          <w:lang w:val="uk-UA"/>
        </w:rPr>
      </w:pPr>
      <w:r w:rsidRPr="00144E39">
        <w:rPr>
          <w:rFonts w:ascii="Times New Roman" w:hAnsi="Times New Roman"/>
          <w:sz w:val="28"/>
          <w:szCs w:val="28"/>
        </w:rPr>
        <w:t xml:space="preserve">Міністр </w:t>
      </w:r>
      <w:r w:rsidRPr="00B96455">
        <w:rPr>
          <w:rFonts w:ascii="Times New Roman" w:eastAsia="Times New Roman" w:hAnsi="Times New Roman"/>
          <w:sz w:val="28"/>
          <w:szCs w:val="28"/>
        </w:rPr>
        <w:t xml:space="preserve">з питань тимчасово окупованих територій та внутрішньо </w:t>
      </w:r>
      <w:r w:rsidRPr="00277241">
        <w:rPr>
          <w:rFonts w:ascii="Times New Roman" w:eastAsia="Times New Roman" w:hAnsi="Times New Roman"/>
          <w:sz w:val="28"/>
          <w:szCs w:val="28"/>
        </w:rPr>
        <w:t>переміщених осіб України</w:t>
      </w:r>
      <w:r w:rsidRPr="00F347D7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</w:t>
      </w:r>
    </w:p>
    <w:p w:rsidR="00F347D7" w:rsidRPr="00F347D7" w:rsidRDefault="003713F7" w:rsidP="006F4E97">
      <w:pPr>
        <w:spacing w:before="60" w:after="0" w:line="240" w:lineRule="auto"/>
        <w:ind w:left="9923"/>
        <w:rPr>
          <w:rFonts w:ascii="Times New Roman" w:eastAsia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підпис</w:t>
      </w:r>
      <w:r w:rsidR="00F347D7" w:rsidRPr="00F347D7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</w:t>
      </w:r>
      <w:r w:rsidR="00F347D7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     </w:t>
      </w:r>
      <w:bookmarkStart w:id="0" w:name="_GoBack"/>
      <w:bookmarkEnd w:id="0"/>
      <w:r w:rsidR="008A05C6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</w:t>
      </w:r>
      <w:r w:rsidR="008A05C6" w:rsidRPr="00704894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/>
        </w:rPr>
        <w:t xml:space="preserve">В.О. </w:t>
      </w:r>
      <w:r w:rsidR="00A41E64" w:rsidRPr="00704894">
        <w:rPr>
          <w:rFonts w:ascii="Times New Roman" w:eastAsia="Times New Roman" w:hAnsi="Times New Roman"/>
          <w:bCs/>
          <w:i/>
          <w:sz w:val="28"/>
          <w:szCs w:val="28"/>
          <w:u w:val="single"/>
          <w:lang w:val="uk-UA"/>
        </w:rPr>
        <w:t>Черниш</w:t>
      </w:r>
      <w:r w:rsidR="00A41E64" w:rsidRPr="00A41E64"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/>
        </w:rPr>
        <w:t xml:space="preserve"> </w:t>
      </w:r>
    </w:p>
    <w:p w:rsidR="00F347D7" w:rsidRPr="00590906" w:rsidRDefault="001405E7" w:rsidP="006F4E97">
      <w:pPr>
        <w:spacing w:before="60" w:after="0" w:line="240" w:lineRule="auto"/>
        <w:ind w:left="9923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hAnsi="Times New Roman"/>
          <w:color w:val="000000"/>
          <w:sz w:val="24"/>
          <w:szCs w:val="24"/>
        </w:rPr>
        <w:t>«</w:t>
      </w:r>
      <w:r w:rsidR="003713F7">
        <w:rPr>
          <w:rFonts w:ascii="Times New Roman" w:hAnsi="Times New Roman"/>
          <w:color w:val="000000"/>
          <w:sz w:val="24"/>
          <w:szCs w:val="24"/>
          <w:lang w:val="uk-UA"/>
        </w:rPr>
        <w:t>14</w:t>
      </w:r>
      <w:r w:rsidRPr="00590906">
        <w:rPr>
          <w:rFonts w:ascii="Times New Roman" w:hAnsi="Times New Roman"/>
          <w:color w:val="000000"/>
          <w:sz w:val="24"/>
          <w:szCs w:val="24"/>
        </w:rPr>
        <w:t>»</w:t>
      </w:r>
      <w:r w:rsidR="003713F7">
        <w:rPr>
          <w:rFonts w:ascii="Times New Roman" w:hAnsi="Times New Roman"/>
          <w:color w:val="000000"/>
          <w:sz w:val="24"/>
          <w:szCs w:val="24"/>
          <w:lang w:val="uk-UA"/>
        </w:rPr>
        <w:t xml:space="preserve"> лютого</w:t>
      </w:r>
      <w:r w:rsidRPr="0059090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713F7">
        <w:rPr>
          <w:rFonts w:ascii="Times New Roman" w:hAnsi="Times New Roman"/>
          <w:color w:val="000000"/>
          <w:sz w:val="24"/>
          <w:szCs w:val="24"/>
          <w:lang w:val="uk-UA"/>
        </w:rPr>
        <w:t xml:space="preserve">19 </w:t>
      </w:r>
      <w:r w:rsidRPr="00590906">
        <w:rPr>
          <w:rFonts w:ascii="Times New Roman" w:hAnsi="Times New Roman"/>
          <w:color w:val="000000"/>
          <w:sz w:val="24"/>
          <w:szCs w:val="24"/>
        </w:rPr>
        <w:t>року</w:t>
      </w:r>
    </w:p>
    <w:p w:rsidR="00AD26D8" w:rsidRDefault="00AD26D8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2E57D2" w:rsidRDefault="002E57D2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A014EE" w:rsidRDefault="00A014EE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A014EE" w:rsidRDefault="00A014EE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264B77" w:rsidRPr="000B5950" w:rsidRDefault="00F50BC4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5950">
        <w:rPr>
          <w:rFonts w:ascii="Times New Roman" w:hAnsi="Times New Roman"/>
          <w:b/>
          <w:bCs/>
          <w:sz w:val="28"/>
          <w:szCs w:val="28"/>
          <w:lang w:val="uk-UA"/>
        </w:rPr>
        <w:t>СТРАТЕГІЧНИЙ ПЛАН</w:t>
      </w:r>
      <w:r w:rsidR="00A43966" w:rsidRPr="000B595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264B77" w:rsidRPr="000B5950" w:rsidRDefault="00A43966" w:rsidP="009F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5950">
        <w:rPr>
          <w:rFonts w:ascii="Times New Roman" w:hAnsi="Times New Roman"/>
          <w:b/>
          <w:bCs/>
          <w:sz w:val="28"/>
          <w:szCs w:val="28"/>
          <w:lang w:val="uk-UA"/>
        </w:rPr>
        <w:t>ДІЯЛЬНОСТІ З ВНУТРІШНЬОГО АУДИТУ</w:t>
      </w:r>
      <w:r w:rsidR="00264B77" w:rsidRPr="000B595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A55843" w:rsidRPr="000B5950" w:rsidRDefault="00264B77" w:rsidP="00F3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B5950">
        <w:rPr>
          <w:rFonts w:ascii="Times New Roman" w:hAnsi="Times New Roman"/>
          <w:bCs/>
          <w:sz w:val="28"/>
          <w:szCs w:val="28"/>
          <w:lang w:val="uk-UA"/>
        </w:rPr>
        <w:t>на 20</w:t>
      </w:r>
      <w:r w:rsidR="008E7DA8" w:rsidRPr="000B5950">
        <w:rPr>
          <w:rFonts w:ascii="Times New Roman" w:hAnsi="Times New Roman"/>
          <w:bCs/>
          <w:sz w:val="28"/>
          <w:szCs w:val="28"/>
          <w:lang w:val="uk-UA"/>
        </w:rPr>
        <w:t>19</w:t>
      </w:r>
      <w:r w:rsidRPr="000B5950">
        <w:rPr>
          <w:rFonts w:ascii="Times New Roman" w:hAnsi="Times New Roman"/>
          <w:bCs/>
          <w:sz w:val="28"/>
          <w:szCs w:val="28"/>
          <w:lang w:val="uk-UA"/>
        </w:rPr>
        <w:t xml:space="preserve"> – 20</w:t>
      </w:r>
      <w:r w:rsidR="008E7DA8" w:rsidRPr="000B5950">
        <w:rPr>
          <w:rFonts w:ascii="Times New Roman" w:hAnsi="Times New Roman"/>
          <w:bCs/>
          <w:sz w:val="28"/>
          <w:szCs w:val="28"/>
          <w:lang w:val="uk-UA"/>
        </w:rPr>
        <w:t>21</w:t>
      </w:r>
      <w:r w:rsidRPr="000B5950">
        <w:rPr>
          <w:rFonts w:ascii="Times New Roman" w:hAnsi="Times New Roman"/>
          <w:bCs/>
          <w:sz w:val="28"/>
          <w:szCs w:val="28"/>
          <w:lang w:val="uk-UA"/>
        </w:rPr>
        <w:t xml:space="preserve"> роки</w:t>
      </w:r>
    </w:p>
    <w:p w:rsidR="00F347D7" w:rsidRPr="004772D1" w:rsidRDefault="00887C76" w:rsidP="00F3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Міністерства</w:t>
      </w:r>
      <w:r w:rsidR="004772D1" w:rsidRPr="000B5950">
        <w:rPr>
          <w:rFonts w:ascii="Times New Roman" w:hAnsi="Times New Roman"/>
          <w:sz w:val="28"/>
          <w:szCs w:val="28"/>
          <w:u w:val="single"/>
          <w:lang w:val="uk-UA"/>
        </w:rPr>
        <w:t xml:space="preserve"> з питань тимчасово окупованих територій та внутрішньо переміщених осіб України</w:t>
      </w:r>
    </w:p>
    <w:p w:rsidR="00B9552E" w:rsidRPr="009F20FE" w:rsidRDefault="00F347D7" w:rsidP="00F3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uk-UA"/>
        </w:rPr>
      </w:pPr>
      <w:r w:rsidRPr="009F20FE">
        <w:rPr>
          <w:rFonts w:ascii="Times New Roman" w:hAnsi="Times New Roman"/>
          <w:i/>
          <w:sz w:val="16"/>
          <w:szCs w:val="16"/>
          <w:lang w:val="uk-UA"/>
        </w:rPr>
        <w:t xml:space="preserve">(назва міністерства, іншого центрального органу виконавчої влади, </w:t>
      </w:r>
      <w:r w:rsidR="00E53EFF" w:rsidRPr="009F20FE">
        <w:rPr>
          <w:rFonts w:ascii="Times New Roman" w:hAnsi="Times New Roman"/>
          <w:i/>
          <w:sz w:val="16"/>
          <w:szCs w:val="16"/>
          <w:lang w:val="uk-UA"/>
        </w:rPr>
        <w:t xml:space="preserve">Ради міністрів Автономної Республіки Крим, </w:t>
      </w:r>
      <w:r w:rsidRPr="009F20FE">
        <w:rPr>
          <w:rFonts w:ascii="Times New Roman" w:hAnsi="Times New Roman"/>
          <w:i/>
          <w:sz w:val="16"/>
          <w:szCs w:val="16"/>
          <w:lang w:val="uk-UA"/>
        </w:rPr>
        <w:t>обласної</w:t>
      </w:r>
      <w:r w:rsidR="00E53EFF" w:rsidRPr="009F20FE">
        <w:rPr>
          <w:rFonts w:ascii="Times New Roman" w:hAnsi="Times New Roman"/>
          <w:i/>
          <w:sz w:val="16"/>
          <w:szCs w:val="16"/>
          <w:lang w:val="uk-UA"/>
        </w:rPr>
        <w:t>,</w:t>
      </w:r>
      <w:r w:rsidR="0051761D" w:rsidRPr="009F20FE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  <w:r w:rsidRPr="009F20FE">
        <w:rPr>
          <w:rFonts w:ascii="Times New Roman" w:hAnsi="Times New Roman"/>
          <w:i/>
          <w:sz w:val="16"/>
          <w:szCs w:val="16"/>
          <w:lang w:val="uk-UA"/>
        </w:rPr>
        <w:t xml:space="preserve">Київської </w:t>
      </w:r>
      <w:r w:rsidR="00E53EFF" w:rsidRPr="009F20FE">
        <w:rPr>
          <w:rFonts w:ascii="Times New Roman" w:hAnsi="Times New Roman"/>
          <w:i/>
          <w:sz w:val="16"/>
          <w:szCs w:val="16"/>
          <w:lang w:val="uk-UA"/>
        </w:rPr>
        <w:t xml:space="preserve">та Севастопольської </w:t>
      </w:r>
      <w:r w:rsidRPr="009F20FE">
        <w:rPr>
          <w:rFonts w:ascii="Times New Roman" w:hAnsi="Times New Roman"/>
          <w:i/>
          <w:sz w:val="16"/>
          <w:szCs w:val="16"/>
          <w:lang w:val="uk-UA"/>
        </w:rPr>
        <w:t>міськ</w:t>
      </w:r>
      <w:r w:rsidR="00E53EFF" w:rsidRPr="009F20FE">
        <w:rPr>
          <w:rFonts w:ascii="Times New Roman" w:hAnsi="Times New Roman"/>
          <w:i/>
          <w:sz w:val="16"/>
          <w:szCs w:val="16"/>
          <w:lang w:val="uk-UA"/>
        </w:rPr>
        <w:t>их</w:t>
      </w:r>
      <w:r w:rsidRPr="009F20FE">
        <w:rPr>
          <w:rFonts w:ascii="Times New Roman" w:hAnsi="Times New Roman"/>
          <w:i/>
          <w:sz w:val="16"/>
          <w:szCs w:val="16"/>
          <w:lang w:val="uk-UA"/>
        </w:rPr>
        <w:t xml:space="preserve"> державних адміністрацій, іншого головного розпоряд</w:t>
      </w:r>
      <w:r w:rsidR="00353A5C" w:rsidRPr="009F20FE">
        <w:rPr>
          <w:rFonts w:ascii="Times New Roman" w:hAnsi="Times New Roman"/>
          <w:i/>
          <w:sz w:val="16"/>
          <w:szCs w:val="16"/>
          <w:lang w:val="uk-UA"/>
        </w:rPr>
        <w:t>ника коштів державного бюджету,</w:t>
      </w:r>
      <w:r w:rsidR="0051761D" w:rsidRPr="009F20FE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  <w:r w:rsidRPr="009F20FE">
        <w:rPr>
          <w:rFonts w:ascii="Times New Roman" w:hAnsi="Times New Roman"/>
          <w:i/>
          <w:sz w:val="16"/>
          <w:szCs w:val="16"/>
          <w:lang w:val="uk-UA"/>
        </w:rPr>
        <w:t>далі – державний орган)</w:t>
      </w:r>
    </w:p>
    <w:p w:rsidR="004C5E22" w:rsidRDefault="004C5E22" w:rsidP="00CE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bookmarkStart w:id="1" w:name="_Toc421546205"/>
      <w:bookmarkStart w:id="2" w:name="_Toc421615695"/>
      <w:bookmarkStart w:id="3" w:name="_Toc430950721"/>
      <w:bookmarkStart w:id="4" w:name="_Toc430950793"/>
      <w:bookmarkStart w:id="5" w:name="_Toc430950826"/>
    </w:p>
    <w:p w:rsidR="002E57D2" w:rsidRPr="00A014EE" w:rsidRDefault="002E57D2" w:rsidP="00CE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2E57D2" w:rsidRPr="000B5950" w:rsidRDefault="00A014EE" w:rsidP="002E5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0B5950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І. МЕТА (МІСІЯ) ВНУТРІШНЬОГО АУДИТУ</w:t>
      </w:r>
    </w:p>
    <w:p w:rsidR="00A014EE" w:rsidRDefault="00A014EE" w:rsidP="00CE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B5950">
        <w:rPr>
          <w:rFonts w:ascii="Times New Roman" w:hAnsi="Times New Roman"/>
          <w:sz w:val="24"/>
          <w:szCs w:val="24"/>
        </w:rPr>
        <w:t xml:space="preserve">Мета (місія) </w:t>
      </w:r>
      <w:r w:rsidRPr="000B5950">
        <w:rPr>
          <w:rFonts w:ascii="Times New Roman" w:hAnsi="Times New Roman"/>
          <w:sz w:val="24"/>
          <w:szCs w:val="24"/>
          <w:lang w:val="uk-UA"/>
        </w:rPr>
        <w:t>внутрішнього аудиту</w:t>
      </w:r>
      <w:r w:rsidR="00712263" w:rsidRPr="000B5950">
        <w:rPr>
          <w:rFonts w:ascii="Times New Roman" w:hAnsi="Times New Roman"/>
          <w:sz w:val="24"/>
          <w:szCs w:val="24"/>
          <w:lang w:val="uk-UA"/>
        </w:rPr>
        <w:t xml:space="preserve"> – сприяння Міністерству з питань тимчасово окупованих територій та внутрішньо переміщених осіб </w:t>
      </w:r>
      <w:r w:rsidR="00FF393D" w:rsidRPr="000B5950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712263" w:rsidRPr="000B5950">
        <w:rPr>
          <w:rFonts w:ascii="Times New Roman" w:hAnsi="Times New Roman"/>
          <w:sz w:val="24"/>
          <w:szCs w:val="24"/>
          <w:lang w:val="uk-UA"/>
        </w:rPr>
        <w:t>у досягненні визначених цілей шляхом надання Міністру об’єктивних і незалежних висновків та рекомендацій, спрямованих на підвищення ефективності та результативності системи внутрішнього контролю (у тому числі управління), дія</w:t>
      </w:r>
      <w:r w:rsidR="0068543C" w:rsidRPr="000B5950">
        <w:rPr>
          <w:rFonts w:ascii="Times New Roman" w:hAnsi="Times New Roman"/>
          <w:sz w:val="24"/>
          <w:szCs w:val="24"/>
          <w:lang w:val="uk-UA"/>
        </w:rPr>
        <w:t xml:space="preserve">льності з управління ризиками. </w:t>
      </w:r>
    </w:p>
    <w:p w:rsidR="002E57D2" w:rsidRPr="000B5950" w:rsidRDefault="002E57D2" w:rsidP="00CE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60CA" w:rsidRPr="000B5950" w:rsidRDefault="003D60CA" w:rsidP="00CE4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B5950">
        <w:rPr>
          <w:rFonts w:ascii="Times New Roman" w:hAnsi="Times New Roman"/>
          <w:b/>
          <w:sz w:val="24"/>
          <w:szCs w:val="24"/>
          <w:lang w:val="uk-UA"/>
        </w:rPr>
        <w:t>І</w:t>
      </w:r>
      <w:r w:rsidR="00A014EE" w:rsidRPr="000B5950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B5950">
        <w:rPr>
          <w:rFonts w:ascii="Times New Roman" w:hAnsi="Times New Roman"/>
          <w:b/>
          <w:sz w:val="24"/>
          <w:szCs w:val="24"/>
          <w:lang w:val="uk-UA"/>
        </w:rPr>
        <w:t>. СТРАТЕГІ</w:t>
      </w:r>
      <w:r w:rsidR="00A7561B" w:rsidRPr="000B5950">
        <w:rPr>
          <w:rFonts w:ascii="Times New Roman" w:hAnsi="Times New Roman"/>
          <w:b/>
          <w:sz w:val="24"/>
          <w:szCs w:val="24"/>
          <w:lang w:val="uk-UA"/>
        </w:rPr>
        <w:t>Я</w:t>
      </w:r>
      <w:r w:rsidRPr="000B59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C2A39" w:rsidRPr="000B5950">
        <w:rPr>
          <w:rFonts w:ascii="Times New Roman" w:hAnsi="Times New Roman"/>
          <w:b/>
          <w:sz w:val="24"/>
          <w:szCs w:val="24"/>
          <w:lang w:val="uk-UA"/>
        </w:rPr>
        <w:t xml:space="preserve">ПЛАНУВАННЯ ДІЯЛЬНОСТІ З </w:t>
      </w:r>
      <w:r w:rsidRPr="000B5950">
        <w:rPr>
          <w:rFonts w:ascii="Times New Roman" w:hAnsi="Times New Roman"/>
          <w:b/>
          <w:sz w:val="24"/>
          <w:szCs w:val="24"/>
          <w:lang w:val="uk-UA"/>
        </w:rPr>
        <w:t>ВНУТРІШНЬОГО АУДИТУ</w:t>
      </w:r>
    </w:p>
    <w:p w:rsidR="003D60CA" w:rsidRPr="000B5950" w:rsidRDefault="002D52E3" w:rsidP="00CE4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B5950">
        <w:rPr>
          <w:rFonts w:ascii="Times New Roman" w:hAnsi="Times New Roman"/>
          <w:sz w:val="24"/>
          <w:szCs w:val="24"/>
          <w:lang w:val="uk-UA"/>
        </w:rPr>
        <w:t xml:space="preserve">Стратегія </w:t>
      </w:r>
      <w:r w:rsidR="00DC2A39" w:rsidRPr="000B5950">
        <w:rPr>
          <w:rFonts w:ascii="Times New Roman" w:hAnsi="Times New Roman"/>
          <w:sz w:val="24"/>
          <w:szCs w:val="24"/>
          <w:lang w:val="uk-UA"/>
        </w:rPr>
        <w:t xml:space="preserve">планування діяльності з </w:t>
      </w:r>
      <w:r w:rsidRPr="000B5950">
        <w:rPr>
          <w:rFonts w:ascii="Times New Roman" w:hAnsi="Times New Roman"/>
          <w:sz w:val="24"/>
          <w:szCs w:val="24"/>
          <w:lang w:val="uk-UA"/>
        </w:rPr>
        <w:t>внутрішнього аудиту передбачає:</w:t>
      </w:r>
      <w:r w:rsidR="006F6DFA" w:rsidRPr="000B595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543C" w:rsidRPr="000B5950" w:rsidRDefault="003D60CA" w:rsidP="00CE4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B5950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68543C" w:rsidRPr="000B5950">
        <w:rPr>
          <w:rFonts w:ascii="Times New Roman" w:hAnsi="Times New Roman"/>
          <w:sz w:val="24"/>
          <w:szCs w:val="24"/>
          <w:lang w:val="uk-UA"/>
        </w:rPr>
        <w:t xml:space="preserve"> формування стратегічних цілей внутрішнього аудиту з врахуванням визначеної загальної стратегії діяльності Міністерства з питань тимчасово окупованих територій та внутрішньо переміщених осіб України та мети (місії) внутрішнього аудиту; </w:t>
      </w:r>
    </w:p>
    <w:p w:rsidR="0068543C" w:rsidRPr="000B5950" w:rsidRDefault="0068543C" w:rsidP="00CE4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B5950">
        <w:rPr>
          <w:rFonts w:ascii="Times New Roman" w:hAnsi="Times New Roman"/>
          <w:sz w:val="24"/>
          <w:szCs w:val="24"/>
          <w:lang w:val="uk-UA"/>
        </w:rPr>
        <w:t xml:space="preserve">2) </w:t>
      </w:r>
      <w:r w:rsidR="0084170F">
        <w:rPr>
          <w:rFonts w:ascii="Times New Roman" w:hAnsi="Times New Roman"/>
          <w:sz w:val="24"/>
          <w:szCs w:val="24"/>
          <w:lang w:val="uk-UA"/>
        </w:rPr>
        <w:t>обов</w:t>
      </w:r>
      <w:r w:rsidR="0084170F" w:rsidRPr="0084170F">
        <w:rPr>
          <w:rFonts w:ascii="Times New Roman" w:hAnsi="Times New Roman"/>
          <w:sz w:val="24"/>
          <w:szCs w:val="24"/>
          <w:lang w:val="uk-UA"/>
        </w:rPr>
        <w:t>’</w:t>
      </w:r>
      <w:r w:rsidR="0084170F">
        <w:rPr>
          <w:rFonts w:ascii="Times New Roman" w:hAnsi="Times New Roman"/>
          <w:sz w:val="24"/>
          <w:szCs w:val="24"/>
          <w:lang w:val="uk-UA"/>
        </w:rPr>
        <w:t xml:space="preserve">язковість </w:t>
      </w:r>
      <w:r w:rsidRPr="000B5950">
        <w:rPr>
          <w:rFonts w:ascii="Times New Roman" w:hAnsi="Times New Roman"/>
          <w:sz w:val="24"/>
          <w:szCs w:val="24"/>
          <w:lang w:val="uk-UA"/>
        </w:rPr>
        <w:t>врахування думки Міністра щодо ризикових сфер діяльності МТОТ;</w:t>
      </w:r>
    </w:p>
    <w:p w:rsidR="0068543C" w:rsidRPr="000B5950" w:rsidRDefault="00094CCB" w:rsidP="008417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B5950">
        <w:rPr>
          <w:rFonts w:ascii="Times New Roman" w:hAnsi="Times New Roman"/>
          <w:sz w:val="24"/>
          <w:szCs w:val="24"/>
          <w:lang w:val="uk-UA"/>
        </w:rPr>
        <w:t xml:space="preserve">3) </w:t>
      </w:r>
      <w:r w:rsidR="0068543C" w:rsidRPr="000B5950">
        <w:rPr>
          <w:rFonts w:ascii="Times New Roman" w:hAnsi="Times New Roman"/>
          <w:sz w:val="24"/>
          <w:szCs w:val="24"/>
          <w:lang w:val="uk-UA"/>
        </w:rPr>
        <w:t xml:space="preserve">проведення консультацій з відповідальними за діяльність з метою правильності формулювання аудиторської думки про ризики у діяльності державного органу; </w:t>
      </w:r>
    </w:p>
    <w:p w:rsidR="00AE6C7D" w:rsidRPr="000B5950" w:rsidRDefault="0068543C" w:rsidP="008417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B5950">
        <w:rPr>
          <w:rFonts w:ascii="Times New Roman" w:hAnsi="Times New Roman"/>
          <w:sz w:val="24"/>
          <w:szCs w:val="24"/>
          <w:lang w:val="uk-UA"/>
        </w:rPr>
        <w:t>4) проведення оцінки ризиків з метою визначення пріоритетних об’єктів, які будуть підлягати внутрішньому аудиту</w:t>
      </w:r>
      <w:r w:rsidR="00AE6C7D" w:rsidRPr="000B5950">
        <w:rPr>
          <w:rFonts w:ascii="Times New Roman" w:hAnsi="Times New Roman"/>
          <w:sz w:val="24"/>
          <w:szCs w:val="24"/>
          <w:lang w:val="uk-UA"/>
        </w:rPr>
        <w:t>;</w:t>
      </w:r>
    </w:p>
    <w:p w:rsidR="003D60CA" w:rsidRPr="000B5950" w:rsidRDefault="00AE6C7D" w:rsidP="008417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B5950">
        <w:rPr>
          <w:rFonts w:ascii="Times New Roman" w:hAnsi="Times New Roman"/>
          <w:sz w:val="24"/>
          <w:szCs w:val="24"/>
          <w:lang w:val="uk-UA"/>
        </w:rPr>
        <w:lastRenderedPageBreak/>
        <w:t>5)</w:t>
      </w:r>
      <w:r w:rsidR="00094CCB" w:rsidRPr="000B59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5950">
        <w:rPr>
          <w:rFonts w:ascii="Times New Roman" w:hAnsi="Times New Roman"/>
          <w:sz w:val="24"/>
          <w:szCs w:val="24"/>
          <w:lang w:val="uk-UA"/>
        </w:rPr>
        <w:t xml:space="preserve">щорічну актуалізацію Стратегічного плану з урахуванням змін, що відбулися у стратегічних цілях/пріоритетах діяльності </w:t>
      </w:r>
      <w:r w:rsidRPr="000B5950">
        <w:rPr>
          <w:rFonts w:ascii="Times New Roman" w:hAnsi="Times New Roman"/>
          <w:bCs/>
          <w:sz w:val="24"/>
          <w:szCs w:val="24"/>
          <w:lang w:val="uk-UA"/>
        </w:rPr>
        <w:t>Міністерства</w:t>
      </w:r>
      <w:r w:rsidRPr="000B5950">
        <w:rPr>
          <w:rFonts w:ascii="Times New Roman" w:hAnsi="Times New Roman"/>
          <w:sz w:val="24"/>
          <w:szCs w:val="24"/>
          <w:lang w:val="uk-UA"/>
        </w:rPr>
        <w:t xml:space="preserve"> з питань тимчасово окупованих територій та внутрішньо переміщених осіб</w:t>
      </w:r>
      <w:r w:rsidRPr="000B5950">
        <w:rPr>
          <w:rFonts w:ascii="Times New Roman" w:hAnsi="Times New Roman"/>
          <w:bCs/>
          <w:sz w:val="24"/>
          <w:szCs w:val="24"/>
          <w:lang w:val="uk-UA"/>
        </w:rPr>
        <w:t xml:space="preserve"> України</w:t>
      </w:r>
      <w:r w:rsidRPr="000B5950">
        <w:rPr>
          <w:rFonts w:ascii="Times New Roman" w:hAnsi="Times New Roman"/>
          <w:sz w:val="24"/>
          <w:szCs w:val="24"/>
          <w:lang w:val="uk-UA"/>
        </w:rPr>
        <w:t xml:space="preserve">, а також результатів щорічної оцінки ризиків, проведеної </w:t>
      </w:r>
      <w:r w:rsidRPr="000B5950">
        <w:rPr>
          <w:rFonts w:ascii="Times New Roman" w:hAnsi="Times New Roman"/>
          <w:bCs/>
          <w:sz w:val="24"/>
          <w:szCs w:val="24"/>
          <w:lang w:val="uk-UA"/>
        </w:rPr>
        <w:t>головним спеціалістом з питань внутрішнього аудиту МТОТ</w:t>
      </w:r>
      <w:r w:rsidR="0068543C" w:rsidRPr="000B5950">
        <w:rPr>
          <w:rFonts w:ascii="Times New Roman" w:hAnsi="Times New Roman"/>
          <w:sz w:val="24"/>
          <w:szCs w:val="24"/>
          <w:lang w:val="uk-UA"/>
        </w:rPr>
        <w:t>.</w:t>
      </w:r>
    </w:p>
    <w:p w:rsidR="00DE1DD3" w:rsidRPr="000B5950" w:rsidRDefault="00DE1DD3" w:rsidP="008417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B5950">
        <w:rPr>
          <w:rFonts w:ascii="Times New Roman" w:hAnsi="Times New Roman"/>
          <w:sz w:val="24"/>
          <w:szCs w:val="24"/>
          <w:lang w:val="uk-UA"/>
        </w:rPr>
        <w:t xml:space="preserve">Цей Стратегічний план </w:t>
      </w:r>
      <w:r w:rsidR="003D1427" w:rsidRPr="000B5950">
        <w:rPr>
          <w:rFonts w:ascii="Times New Roman" w:hAnsi="Times New Roman"/>
          <w:sz w:val="24"/>
          <w:szCs w:val="24"/>
          <w:lang w:val="uk-UA"/>
        </w:rPr>
        <w:t xml:space="preserve">діяльності з внутрішнього аудиту </w:t>
      </w:r>
      <w:r w:rsidR="00DF7A54" w:rsidRPr="000B5950">
        <w:rPr>
          <w:rFonts w:ascii="Times New Roman" w:hAnsi="Times New Roman"/>
          <w:sz w:val="24"/>
          <w:szCs w:val="24"/>
          <w:lang w:val="uk-UA"/>
        </w:rPr>
        <w:t xml:space="preserve">раз на рік </w:t>
      </w:r>
      <w:r w:rsidRPr="000B5950">
        <w:rPr>
          <w:rFonts w:ascii="Times New Roman" w:hAnsi="Times New Roman"/>
          <w:sz w:val="24"/>
          <w:szCs w:val="24"/>
          <w:lang w:val="uk-UA"/>
        </w:rPr>
        <w:t>перегляда</w:t>
      </w:r>
      <w:r w:rsidR="00DF7A54" w:rsidRPr="000B5950">
        <w:rPr>
          <w:rFonts w:ascii="Times New Roman" w:hAnsi="Times New Roman"/>
          <w:sz w:val="24"/>
          <w:szCs w:val="24"/>
          <w:lang w:val="uk-UA"/>
        </w:rPr>
        <w:t>ється</w:t>
      </w:r>
      <w:r w:rsidR="007352DB" w:rsidRPr="000B59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7A54" w:rsidRPr="000B5950">
        <w:rPr>
          <w:rFonts w:ascii="Times New Roman" w:hAnsi="Times New Roman"/>
          <w:sz w:val="24"/>
          <w:szCs w:val="24"/>
          <w:lang w:val="uk-UA"/>
        </w:rPr>
        <w:t xml:space="preserve">(актуалізується) </w:t>
      </w:r>
      <w:r w:rsidR="007352DB" w:rsidRPr="000B5950">
        <w:rPr>
          <w:rFonts w:ascii="Times New Roman" w:hAnsi="Times New Roman"/>
          <w:sz w:val="24"/>
          <w:szCs w:val="24"/>
          <w:lang w:val="uk-UA"/>
        </w:rPr>
        <w:t>з у</w:t>
      </w:r>
      <w:r w:rsidR="008822BA" w:rsidRPr="000B5950">
        <w:rPr>
          <w:rFonts w:ascii="Times New Roman" w:hAnsi="Times New Roman"/>
          <w:sz w:val="24"/>
          <w:szCs w:val="24"/>
          <w:lang w:val="uk-UA"/>
        </w:rPr>
        <w:t>рахування</w:t>
      </w:r>
      <w:r w:rsidR="007352DB" w:rsidRPr="000B5950">
        <w:rPr>
          <w:rFonts w:ascii="Times New Roman" w:hAnsi="Times New Roman"/>
          <w:sz w:val="24"/>
          <w:szCs w:val="24"/>
          <w:lang w:val="uk-UA"/>
        </w:rPr>
        <w:t>м</w:t>
      </w:r>
      <w:r w:rsidR="00DF7A54" w:rsidRPr="000B595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5950">
        <w:rPr>
          <w:rFonts w:ascii="Times New Roman" w:hAnsi="Times New Roman"/>
          <w:sz w:val="24"/>
          <w:szCs w:val="24"/>
          <w:lang w:val="uk-UA"/>
        </w:rPr>
        <w:t>змін</w:t>
      </w:r>
      <w:r w:rsidR="00744E35" w:rsidRPr="000B5950">
        <w:rPr>
          <w:rFonts w:ascii="Times New Roman" w:hAnsi="Times New Roman"/>
          <w:sz w:val="24"/>
          <w:szCs w:val="24"/>
          <w:lang w:val="uk-UA"/>
        </w:rPr>
        <w:t xml:space="preserve"> у</w:t>
      </w:r>
      <w:r w:rsidRPr="000B59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29B6" w:rsidRPr="000B5950">
        <w:rPr>
          <w:rFonts w:ascii="Times New Roman" w:hAnsi="Times New Roman"/>
          <w:bCs/>
          <w:sz w:val="24"/>
          <w:szCs w:val="24"/>
          <w:lang w:val="uk-UA"/>
        </w:rPr>
        <w:t>стратегічних ціл</w:t>
      </w:r>
      <w:r w:rsidR="00744E35" w:rsidRPr="000B5950">
        <w:rPr>
          <w:rFonts w:ascii="Times New Roman" w:hAnsi="Times New Roman"/>
          <w:bCs/>
          <w:sz w:val="24"/>
          <w:szCs w:val="24"/>
          <w:lang w:val="uk-UA"/>
        </w:rPr>
        <w:t>ях</w:t>
      </w:r>
      <w:r w:rsidR="00E129B6" w:rsidRPr="000B5950">
        <w:rPr>
          <w:rFonts w:ascii="Times New Roman" w:hAnsi="Times New Roman"/>
          <w:bCs/>
          <w:sz w:val="24"/>
          <w:szCs w:val="24"/>
          <w:lang w:val="uk-UA"/>
        </w:rPr>
        <w:t>/пріоритет</w:t>
      </w:r>
      <w:r w:rsidR="00744E35" w:rsidRPr="000B5950">
        <w:rPr>
          <w:rFonts w:ascii="Times New Roman" w:hAnsi="Times New Roman"/>
          <w:bCs/>
          <w:sz w:val="24"/>
          <w:szCs w:val="24"/>
          <w:lang w:val="uk-UA"/>
        </w:rPr>
        <w:t>ах</w:t>
      </w:r>
      <w:r w:rsidR="00E129B6" w:rsidRPr="000B5950">
        <w:rPr>
          <w:rFonts w:ascii="Times New Roman" w:hAnsi="Times New Roman"/>
          <w:bCs/>
          <w:sz w:val="24"/>
          <w:szCs w:val="24"/>
          <w:lang w:val="uk-UA"/>
        </w:rPr>
        <w:t xml:space="preserve"> діяльності</w:t>
      </w:r>
      <w:r w:rsidR="00E129B6" w:rsidRPr="000B59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E344E" w:rsidRPr="000B5950">
        <w:rPr>
          <w:rFonts w:ascii="Times New Roman" w:hAnsi="Times New Roman"/>
          <w:bCs/>
          <w:sz w:val="24"/>
          <w:szCs w:val="24"/>
          <w:lang w:val="uk-UA"/>
        </w:rPr>
        <w:t>Міністерства</w:t>
      </w:r>
      <w:r w:rsidR="003E344E" w:rsidRPr="000B5950">
        <w:rPr>
          <w:rFonts w:ascii="Times New Roman" w:hAnsi="Times New Roman"/>
          <w:sz w:val="24"/>
          <w:szCs w:val="24"/>
          <w:lang w:val="uk-UA"/>
        </w:rPr>
        <w:t xml:space="preserve"> з питань тимчасово окупованих територій та</w:t>
      </w:r>
      <w:r w:rsidR="003E344E" w:rsidRPr="000B595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E344E" w:rsidRPr="000B5950">
        <w:rPr>
          <w:rFonts w:ascii="Times New Roman" w:hAnsi="Times New Roman"/>
          <w:sz w:val="24"/>
          <w:szCs w:val="24"/>
          <w:lang w:val="uk-UA"/>
        </w:rPr>
        <w:t>внутрішньо переміщених осіб</w:t>
      </w:r>
      <w:r w:rsidR="00DF7A54" w:rsidRPr="000B595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E344E" w:rsidRPr="000B5950">
        <w:rPr>
          <w:rFonts w:ascii="Times New Roman" w:hAnsi="Times New Roman"/>
          <w:bCs/>
          <w:sz w:val="24"/>
          <w:szCs w:val="24"/>
          <w:lang w:val="uk-UA"/>
        </w:rPr>
        <w:t xml:space="preserve">України </w:t>
      </w:r>
      <w:r w:rsidR="00DF7A54" w:rsidRPr="000B5950">
        <w:rPr>
          <w:rFonts w:ascii="Times New Roman" w:hAnsi="Times New Roman"/>
          <w:bCs/>
          <w:sz w:val="24"/>
          <w:szCs w:val="24"/>
          <w:lang w:val="uk-UA"/>
        </w:rPr>
        <w:t xml:space="preserve">та </w:t>
      </w:r>
      <w:r w:rsidR="008822BA" w:rsidRPr="000B5950">
        <w:rPr>
          <w:rFonts w:ascii="Times New Roman" w:hAnsi="Times New Roman"/>
          <w:bCs/>
          <w:sz w:val="24"/>
          <w:szCs w:val="24"/>
          <w:lang w:val="uk-UA"/>
        </w:rPr>
        <w:t>результат</w:t>
      </w:r>
      <w:r w:rsidR="00DF7A54" w:rsidRPr="000B5950">
        <w:rPr>
          <w:rFonts w:ascii="Times New Roman" w:hAnsi="Times New Roman"/>
          <w:bCs/>
          <w:sz w:val="24"/>
          <w:szCs w:val="24"/>
          <w:lang w:val="uk-UA"/>
        </w:rPr>
        <w:t>ів щорічної</w:t>
      </w:r>
      <w:r w:rsidR="002D52E3" w:rsidRPr="000B595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822BA" w:rsidRPr="000B5950">
        <w:rPr>
          <w:rFonts w:ascii="Times New Roman" w:hAnsi="Times New Roman"/>
          <w:bCs/>
          <w:sz w:val="24"/>
          <w:szCs w:val="24"/>
          <w:lang w:val="uk-UA"/>
        </w:rPr>
        <w:t>оцінки ризиків</w:t>
      </w:r>
      <w:r w:rsidR="002D52E3" w:rsidRPr="000B5950">
        <w:rPr>
          <w:rFonts w:ascii="Times New Roman" w:hAnsi="Times New Roman"/>
          <w:bCs/>
          <w:sz w:val="24"/>
          <w:szCs w:val="24"/>
          <w:lang w:val="uk-UA"/>
        </w:rPr>
        <w:t>,</w:t>
      </w:r>
      <w:r w:rsidR="008822BA" w:rsidRPr="000B5950">
        <w:rPr>
          <w:rFonts w:ascii="Times New Roman" w:hAnsi="Times New Roman"/>
          <w:bCs/>
          <w:sz w:val="24"/>
          <w:szCs w:val="24"/>
          <w:lang w:val="uk-UA"/>
        </w:rPr>
        <w:t xml:space="preserve"> пров</w:t>
      </w:r>
      <w:r w:rsidR="002D52E3" w:rsidRPr="000B5950">
        <w:rPr>
          <w:rFonts w:ascii="Times New Roman" w:hAnsi="Times New Roman"/>
          <w:bCs/>
          <w:sz w:val="24"/>
          <w:szCs w:val="24"/>
          <w:lang w:val="uk-UA"/>
        </w:rPr>
        <w:t>е</w:t>
      </w:r>
      <w:r w:rsidR="008822BA" w:rsidRPr="000B5950">
        <w:rPr>
          <w:rFonts w:ascii="Times New Roman" w:hAnsi="Times New Roman"/>
          <w:bCs/>
          <w:sz w:val="24"/>
          <w:szCs w:val="24"/>
          <w:lang w:val="uk-UA"/>
        </w:rPr>
        <w:t>д</w:t>
      </w:r>
      <w:r w:rsidR="002D52E3" w:rsidRPr="000B5950">
        <w:rPr>
          <w:rFonts w:ascii="Times New Roman" w:hAnsi="Times New Roman"/>
          <w:bCs/>
          <w:sz w:val="24"/>
          <w:szCs w:val="24"/>
          <w:lang w:val="uk-UA"/>
        </w:rPr>
        <w:t>еної</w:t>
      </w:r>
      <w:r w:rsidR="003E344E" w:rsidRPr="000B5950">
        <w:rPr>
          <w:rFonts w:ascii="Times New Roman" w:hAnsi="Times New Roman"/>
          <w:bCs/>
          <w:sz w:val="24"/>
          <w:szCs w:val="24"/>
          <w:lang w:val="uk-UA"/>
        </w:rPr>
        <w:t xml:space="preserve"> головним спеціалістом з питань внутрішнього аудиту МТОТ</w:t>
      </w:r>
      <w:r w:rsidR="008822BA" w:rsidRPr="000B5950">
        <w:rPr>
          <w:rFonts w:ascii="Times New Roman" w:hAnsi="Times New Roman"/>
          <w:bCs/>
          <w:sz w:val="24"/>
          <w:szCs w:val="24"/>
          <w:lang w:val="uk-UA"/>
        </w:rPr>
        <w:t>.</w:t>
      </w:r>
    </w:p>
    <w:bookmarkEnd w:id="1"/>
    <w:bookmarkEnd w:id="2"/>
    <w:bookmarkEnd w:id="3"/>
    <w:bookmarkEnd w:id="4"/>
    <w:bookmarkEnd w:id="5"/>
    <w:p w:rsidR="00C81F7F" w:rsidRPr="000B5950" w:rsidRDefault="00C81F7F" w:rsidP="00CE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0B5950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</w:t>
      </w:r>
      <w:r w:rsidR="003D60CA" w:rsidRPr="000B5950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</w:t>
      </w:r>
      <w:r w:rsidRPr="000B5950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I. СТРАТЕГІЧНІ ЦІЛІ ТА ЗАВДАННЯ ВНУТРІШНЬОГО АУДИТУ</w:t>
      </w:r>
    </w:p>
    <w:p w:rsidR="00B641D5" w:rsidRPr="00CE467C" w:rsidRDefault="003D60CA" w:rsidP="00CE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val="uk-UA"/>
        </w:rPr>
      </w:pPr>
      <w:r w:rsidRPr="000B5950">
        <w:rPr>
          <w:rFonts w:ascii="Times New Roman" w:eastAsia="Times New Roman" w:hAnsi="Times New Roman"/>
          <w:bCs/>
          <w:sz w:val="24"/>
          <w:szCs w:val="24"/>
          <w:lang w:val="uk-UA"/>
        </w:rPr>
        <w:t>3</w:t>
      </w:r>
      <w:r w:rsidR="006C53C9" w:rsidRPr="000B5950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.1. </w:t>
      </w:r>
      <w:r w:rsidR="00F4374C" w:rsidRPr="000B5950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Стратегічні цілі </w:t>
      </w:r>
      <w:r w:rsidR="00464B13" w:rsidRPr="000B5950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внутрішнього аудиту </w:t>
      </w:r>
      <w:r w:rsidR="003E344E" w:rsidRPr="000B5950">
        <w:rPr>
          <w:rFonts w:ascii="Times New Roman" w:eastAsia="Times New Roman" w:hAnsi="Times New Roman"/>
          <w:bCs/>
          <w:sz w:val="24"/>
          <w:szCs w:val="24"/>
          <w:lang w:val="uk-UA"/>
        </w:rPr>
        <w:t>на 2019</w:t>
      </w:r>
      <w:r w:rsidR="004B695D" w:rsidRPr="000B5950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4B695D" w:rsidRPr="000B5950">
        <w:rPr>
          <w:rFonts w:ascii="Times New Roman" w:hAnsi="Times New Roman"/>
          <w:bCs/>
          <w:sz w:val="24"/>
          <w:szCs w:val="24"/>
          <w:lang w:val="uk-UA"/>
        </w:rPr>
        <w:t>–</w:t>
      </w:r>
      <w:r w:rsidR="003E344E" w:rsidRPr="000B5950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2021</w:t>
      </w:r>
      <w:r w:rsidR="004B695D" w:rsidRPr="000B5950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роки </w:t>
      </w:r>
      <w:r w:rsidR="00DF7A54" w:rsidRPr="000B5950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визначено з урахуванням загальної </w:t>
      </w:r>
      <w:r w:rsidR="006D67A7" w:rsidRPr="000B5950">
        <w:rPr>
          <w:rFonts w:ascii="Times New Roman" w:eastAsia="Times New Roman" w:hAnsi="Times New Roman"/>
          <w:bCs/>
          <w:sz w:val="24"/>
          <w:szCs w:val="24"/>
          <w:lang w:val="uk-UA"/>
        </w:rPr>
        <w:t>стратегі</w:t>
      </w:r>
      <w:r w:rsidR="00DF7A54" w:rsidRPr="000B5950">
        <w:rPr>
          <w:rFonts w:ascii="Times New Roman" w:eastAsia="Times New Roman" w:hAnsi="Times New Roman"/>
          <w:bCs/>
          <w:sz w:val="24"/>
          <w:szCs w:val="24"/>
          <w:lang w:val="uk-UA"/>
        </w:rPr>
        <w:t>ї</w:t>
      </w:r>
      <w:r w:rsidR="006D67A7" w:rsidRPr="000B5950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4B695D" w:rsidRPr="000B5950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діяльності </w:t>
      </w:r>
      <w:r w:rsidR="008B710B" w:rsidRPr="000B5950">
        <w:rPr>
          <w:rFonts w:ascii="Times New Roman" w:hAnsi="Times New Roman"/>
          <w:bCs/>
          <w:i/>
          <w:sz w:val="24"/>
          <w:szCs w:val="24"/>
          <w:lang w:val="uk-UA"/>
        </w:rPr>
        <w:t>Міністерства</w:t>
      </w:r>
      <w:r w:rsidR="008B710B" w:rsidRPr="000B5950">
        <w:rPr>
          <w:rFonts w:ascii="Times New Roman" w:hAnsi="Times New Roman"/>
          <w:i/>
          <w:sz w:val="24"/>
          <w:szCs w:val="24"/>
          <w:lang w:val="uk-UA"/>
        </w:rPr>
        <w:t xml:space="preserve"> з питань тимчасово окупованих територій та внутрішньо переміщених осіб</w:t>
      </w:r>
      <w:r w:rsidR="008B710B" w:rsidRPr="000B595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B710B" w:rsidRPr="000B5950">
        <w:rPr>
          <w:rFonts w:ascii="Times New Roman" w:hAnsi="Times New Roman"/>
          <w:bCs/>
          <w:i/>
          <w:sz w:val="24"/>
          <w:szCs w:val="24"/>
          <w:lang w:val="uk-UA"/>
        </w:rPr>
        <w:t>України</w:t>
      </w:r>
      <w:r w:rsidR="00F4374C" w:rsidRPr="00B641D5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:</w:t>
      </w:r>
      <w:r w:rsidR="00F52D7D" w:rsidRPr="00B641D5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920"/>
        <w:gridCol w:w="4912"/>
      </w:tblGrid>
      <w:tr w:rsidR="007A375D" w:rsidRPr="0059680D" w:rsidTr="00AB0FDE">
        <w:tc>
          <w:tcPr>
            <w:tcW w:w="4847" w:type="dxa"/>
            <w:shd w:val="clear" w:color="auto" w:fill="auto"/>
            <w:vAlign w:val="center"/>
          </w:tcPr>
          <w:p w:rsidR="007A375D" w:rsidRPr="00431BBC" w:rsidRDefault="007A375D" w:rsidP="00CE4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431BBC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Стратегічна ціль/пріоритети діяльності державного органу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7A375D" w:rsidRPr="00431BBC" w:rsidRDefault="007A375D" w:rsidP="00CE4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431BBC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Основні документи, які визначають стратегічні цілі/пріоритети діяльності державного органу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7A375D" w:rsidRPr="00431BBC" w:rsidRDefault="007A375D" w:rsidP="00CE4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431BBC">
              <w:rPr>
                <w:rFonts w:ascii="Times New Roman" w:hAnsi="Times New Roman"/>
                <w:b/>
                <w:i/>
                <w:sz w:val="18"/>
                <w:szCs w:val="18"/>
              </w:rPr>
              <w:t>Стратегічна ціль</w:t>
            </w:r>
            <w:r w:rsidRPr="00431BBC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</w:tr>
      <w:tr w:rsidR="007A375D" w:rsidRPr="0059680D" w:rsidTr="00AB0FDE">
        <w:tc>
          <w:tcPr>
            <w:tcW w:w="4847" w:type="dxa"/>
            <w:shd w:val="clear" w:color="auto" w:fill="auto"/>
          </w:tcPr>
          <w:p w:rsidR="007A375D" w:rsidRPr="00431BBC" w:rsidRDefault="007A375D" w:rsidP="0043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31BB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920" w:type="dxa"/>
            <w:shd w:val="clear" w:color="auto" w:fill="auto"/>
          </w:tcPr>
          <w:p w:rsidR="007A375D" w:rsidRPr="00431BBC" w:rsidRDefault="007A375D" w:rsidP="0043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31BB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912" w:type="dxa"/>
            <w:shd w:val="clear" w:color="auto" w:fill="auto"/>
          </w:tcPr>
          <w:p w:rsidR="007A375D" w:rsidRPr="00431BBC" w:rsidRDefault="007A375D" w:rsidP="0043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31BB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</w:tr>
      <w:tr w:rsidR="00D10014" w:rsidRPr="0059680D" w:rsidTr="001A1645">
        <w:tc>
          <w:tcPr>
            <w:tcW w:w="4847" w:type="dxa"/>
            <w:vMerge w:val="restart"/>
            <w:shd w:val="clear" w:color="auto" w:fill="auto"/>
          </w:tcPr>
          <w:p w:rsidR="00D10014" w:rsidRPr="00D10014" w:rsidRDefault="00D10014" w:rsidP="00431BBC">
            <w:pPr>
              <w:pStyle w:val="afa"/>
              <w:spacing w:before="0" w:after="0"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10014">
              <w:rPr>
                <w:rFonts w:ascii="Times New Roman" w:hAnsi="Times New Roman"/>
                <w:sz w:val="18"/>
                <w:szCs w:val="18"/>
              </w:rPr>
              <w:t xml:space="preserve"> Реінтеграція тимчасово</w:t>
            </w:r>
            <w:r w:rsidRPr="00D1001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окупованих територій України та населення, що на них проживає</w:t>
            </w:r>
            <w:r w:rsidR="0070489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D1001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в єдиний конституційний простір України</w:t>
            </w:r>
          </w:p>
        </w:tc>
        <w:tc>
          <w:tcPr>
            <w:tcW w:w="4920" w:type="dxa"/>
            <w:shd w:val="clear" w:color="auto" w:fill="auto"/>
          </w:tcPr>
          <w:p w:rsidR="00D10014" w:rsidRPr="00D10014" w:rsidRDefault="00D10014" w:rsidP="00D10014">
            <w:pPr>
              <w:pStyle w:val="ShapkaDocumentu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014">
              <w:rPr>
                <w:rFonts w:ascii="Times New Roman" w:hAnsi="Times New Roman"/>
                <w:sz w:val="18"/>
                <w:szCs w:val="18"/>
              </w:rPr>
              <w:t>Державна цільова програма відновлення та розбудови миру в східних регіонах України</w:t>
            </w:r>
            <w:r w:rsidRPr="00D1001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D10014">
              <w:rPr>
                <w:rFonts w:ascii="Times New Roman" w:hAnsi="Times New Roman"/>
                <w:sz w:val="18"/>
                <w:szCs w:val="18"/>
              </w:rPr>
              <w:t>затверджена постановою Кабінету Міністрів України від 13 грудня 2017 р. № 1071</w:t>
            </w:r>
          </w:p>
        </w:tc>
        <w:tc>
          <w:tcPr>
            <w:tcW w:w="4912" w:type="dxa"/>
            <w:shd w:val="clear" w:color="auto" w:fill="auto"/>
          </w:tcPr>
          <w:p w:rsidR="00D10014" w:rsidRPr="00D10014" w:rsidRDefault="00D10014" w:rsidP="00D100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10014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Попередження порушень, надання Міністру висновків та рекомендацій для удосконалення системи внутрішнього контролю та управління, запобігання фактам незаконного, неефективного та нерезультативного використання державних ресурсів, виникнення помилок чи інших недоліків у діяльності установи</w:t>
            </w:r>
          </w:p>
        </w:tc>
      </w:tr>
      <w:tr w:rsidR="00D10014" w:rsidRPr="0059680D" w:rsidTr="001A1645">
        <w:tc>
          <w:tcPr>
            <w:tcW w:w="4847" w:type="dxa"/>
            <w:vMerge/>
            <w:shd w:val="clear" w:color="auto" w:fill="auto"/>
          </w:tcPr>
          <w:p w:rsidR="00D10014" w:rsidRPr="00350E8A" w:rsidRDefault="00D10014" w:rsidP="00DE0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0" w:type="dxa"/>
            <w:shd w:val="clear" w:color="auto" w:fill="auto"/>
          </w:tcPr>
          <w:p w:rsidR="00D10014" w:rsidRPr="00D10014" w:rsidRDefault="00D10014" w:rsidP="00094C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100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</w:t>
            </w:r>
            <w:r w:rsidRPr="00D100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лан </w:t>
            </w:r>
            <w:r w:rsidRPr="00D100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з</w:t>
            </w:r>
            <w:proofErr w:type="spellStart"/>
            <w:r w:rsidRPr="00D100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/>
              </w:rPr>
              <w:t>аходів</w:t>
            </w:r>
            <w:proofErr w:type="spellEnd"/>
            <w:r w:rsidRPr="00D100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/>
              </w:rPr>
              <w:t xml:space="preserve"> з</w:t>
            </w:r>
            <w:r w:rsidRPr="00D100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реалізації</w:t>
            </w:r>
            <w:r w:rsidRPr="00D100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D10014">
              <w:rPr>
                <w:rFonts w:ascii="Times New Roman" w:eastAsia="Times New Roman" w:hAnsi="Times New Roman"/>
                <w:bCs/>
                <w:sz w:val="18"/>
                <w:szCs w:val="18"/>
              </w:rPr>
              <w:t>Стратегії інтеграції внутрішньо переміщених осіб та впровадження довгострокових рішень щодо внутрішнього переміщення на період до 2020 року</w:t>
            </w:r>
            <w:r w:rsidRPr="00D1001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r w:rsidRPr="00D100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розпорядження Кабінету Міністрів України від</w:t>
            </w:r>
            <w:r w:rsidR="0070489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21</w:t>
            </w:r>
            <w:r w:rsidR="0070489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/>
              </w:rPr>
              <w:t>.11.</w:t>
            </w:r>
            <w:r w:rsidRPr="00D100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2018 р. № 944-р</w:t>
            </w:r>
          </w:p>
        </w:tc>
        <w:tc>
          <w:tcPr>
            <w:tcW w:w="4912" w:type="dxa"/>
            <w:shd w:val="clear" w:color="auto" w:fill="auto"/>
          </w:tcPr>
          <w:p w:rsidR="00D10014" w:rsidRPr="0059680D" w:rsidRDefault="00D10014" w:rsidP="00EE6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72D7">
              <w:rPr>
                <w:rFonts w:ascii="Times New Roman" w:hAnsi="Times New Roman"/>
                <w:sz w:val="20"/>
                <w:szCs w:val="20"/>
                <w:lang w:val="uk-UA"/>
              </w:rPr>
              <w:t>Зміна пріоритетів при проведенні внутрішніх аудитів (від орієнтації на виявлення фінансових порушень до здійснення оцінки ефективності, результативності та якості виконання завдань, функцій, бюджетних програм,  здійснення контрольно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</w:t>
            </w:r>
            <w:r w:rsidRPr="007072D7">
              <w:rPr>
                <w:rFonts w:ascii="Times New Roman" w:hAnsi="Times New Roman"/>
                <w:sz w:val="20"/>
                <w:szCs w:val="20"/>
                <w:lang w:val="uk-UA"/>
              </w:rPr>
              <w:t>наглядових функцій, ступеня виконання і досягнення цілей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тощо</w:t>
            </w:r>
          </w:p>
        </w:tc>
      </w:tr>
      <w:tr w:rsidR="00D10014" w:rsidRPr="0059680D" w:rsidTr="001A1645">
        <w:tc>
          <w:tcPr>
            <w:tcW w:w="4847" w:type="dxa"/>
            <w:vMerge/>
            <w:shd w:val="clear" w:color="auto" w:fill="auto"/>
          </w:tcPr>
          <w:p w:rsidR="00D10014" w:rsidRPr="00DE05E5" w:rsidRDefault="00D10014" w:rsidP="00DE0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0" w:type="dxa"/>
            <w:shd w:val="clear" w:color="auto" w:fill="auto"/>
          </w:tcPr>
          <w:p w:rsidR="00D10014" w:rsidRPr="00D10014" w:rsidRDefault="00D10014" w:rsidP="00094CCB">
            <w:pPr>
              <w:pStyle w:val="rvps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10014">
              <w:rPr>
                <w:sz w:val="18"/>
                <w:szCs w:val="18"/>
              </w:rPr>
              <w:t>Середньостроковий план</w:t>
            </w:r>
            <w:r w:rsidRPr="00D10014">
              <w:rPr>
                <w:rStyle w:val="rvts15"/>
                <w:bCs/>
                <w:sz w:val="18"/>
                <w:szCs w:val="18"/>
              </w:rPr>
              <w:t> </w:t>
            </w:r>
            <w:r w:rsidRPr="00D10014">
              <w:rPr>
                <w:rStyle w:val="rvts15"/>
                <w:bCs/>
                <w:color w:val="000000"/>
                <w:sz w:val="18"/>
                <w:szCs w:val="18"/>
              </w:rPr>
              <w:t xml:space="preserve">пріоритетних дій Уряду до 2020 року, затверджений розпорядженням КМУ </w:t>
            </w:r>
            <w:r w:rsidR="00704894">
              <w:rPr>
                <w:rStyle w:val="rvts9"/>
                <w:bCs/>
                <w:color w:val="000000"/>
                <w:sz w:val="18"/>
                <w:szCs w:val="18"/>
              </w:rPr>
              <w:t>від 03.04.</w:t>
            </w:r>
            <w:r w:rsidRPr="00D10014">
              <w:rPr>
                <w:rStyle w:val="rvts9"/>
                <w:bCs/>
                <w:color w:val="000000"/>
                <w:sz w:val="18"/>
                <w:szCs w:val="18"/>
              </w:rPr>
              <w:t>2017 р. № 275-</w:t>
            </w:r>
            <w:bookmarkStart w:id="6" w:name="n12"/>
            <w:bookmarkEnd w:id="6"/>
            <w:r w:rsidRPr="00D10014">
              <w:rPr>
                <w:rStyle w:val="rvts9"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4912" w:type="dxa"/>
            <w:shd w:val="clear" w:color="auto" w:fill="auto"/>
          </w:tcPr>
          <w:p w:rsidR="00D10014" w:rsidRPr="001A1645" w:rsidRDefault="00D10014" w:rsidP="00EE6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645">
              <w:rPr>
                <w:rFonts w:ascii="Times New Roman" w:hAnsi="Times New Roman"/>
                <w:sz w:val="20"/>
                <w:szCs w:val="20"/>
              </w:rPr>
              <w:t xml:space="preserve">Створення підґрунтя для проведення внутрішніх аудитів щодо оцінки надійності, ефективності та результативності інформаційних систем і технологій </w:t>
            </w:r>
          </w:p>
        </w:tc>
      </w:tr>
      <w:tr w:rsidR="00D10014" w:rsidRPr="0059680D" w:rsidTr="001A1645">
        <w:tc>
          <w:tcPr>
            <w:tcW w:w="4847" w:type="dxa"/>
            <w:vMerge/>
            <w:shd w:val="clear" w:color="auto" w:fill="auto"/>
          </w:tcPr>
          <w:p w:rsidR="00D10014" w:rsidRPr="00DE05E5" w:rsidRDefault="00D10014" w:rsidP="00DE0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0" w:type="dxa"/>
            <w:shd w:val="clear" w:color="auto" w:fill="auto"/>
          </w:tcPr>
          <w:p w:rsidR="00D10014" w:rsidRPr="00D10014" w:rsidRDefault="00D10014" w:rsidP="00094CCB">
            <w:pPr>
              <w:pStyle w:val="rvps7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10014">
              <w:rPr>
                <w:bCs/>
                <w:sz w:val="18"/>
                <w:szCs w:val="18"/>
                <w:shd w:val="clear" w:color="auto" w:fill="FFFFFF"/>
              </w:rPr>
              <w:t>Розпорядження Кабінету Міністрів України від 15 листопада 2017 р. № 909-р «Про схвалення Стратегії інтеграції внутрішньо переміщених осіб та впровадження довгострокових рішень щодо внутрішнього переміщення на період до 2020 року»</w:t>
            </w:r>
          </w:p>
        </w:tc>
        <w:tc>
          <w:tcPr>
            <w:tcW w:w="4912" w:type="dxa"/>
            <w:shd w:val="clear" w:color="auto" w:fill="auto"/>
          </w:tcPr>
          <w:p w:rsidR="00D10014" w:rsidRPr="0059680D" w:rsidRDefault="00D10014" w:rsidP="00386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0014" w:rsidRPr="0059680D" w:rsidTr="001A1645">
        <w:tc>
          <w:tcPr>
            <w:tcW w:w="4847" w:type="dxa"/>
            <w:vMerge/>
            <w:shd w:val="clear" w:color="auto" w:fill="auto"/>
          </w:tcPr>
          <w:p w:rsidR="00D10014" w:rsidRPr="00DE05E5" w:rsidRDefault="00D10014" w:rsidP="00DE0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0" w:type="dxa"/>
            <w:shd w:val="clear" w:color="auto" w:fill="auto"/>
          </w:tcPr>
          <w:p w:rsidR="00D10014" w:rsidRPr="00D10014" w:rsidRDefault="00D10014" w:rsidP="00094CCB">
            <w:pPr>
              <w:pStyle w:val="rvps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D10014">
              <w:rPr>
                <w:bCs/>
                <w:sz w:val="18"/>
                <w:szCs w:val="18"/>
                <w:shd w:val="clear" w:color="auto" w:fill="FFFFFF"/>
              </w:rPr>
              <w:t>Стратегія реформування системи управління державними фінансами на 2017 – 2020 роки та План заходів з її реалізації (розпорядження Кабінету Міністрів України від 08.02.2017 № 142-р та від 24.05.2017 № 415-р), Стратегія реформування державного управління на 2016 – 2020 роки та План заходів з її реалізації (розпорядження Кабінету Міністрів України від 24.06.2016 № 474-р</w:t>
            </w:r>
            <w:r w:rsidR="00704894">
              <w:rPr>
                <w:bCs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4912" w:type="dxa"/>
            <w:shd w:val="clear" w:color="auto" w:fill="auto"/>
          </w:tcPr>
          <w:p w:rsidR="00D10014" w:rsidRPr="0059680D" w:rsidRDefault="00D10014" w:rsidP="003867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704894" w:rsidRDefault="00704894" w:rsidP="00CE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704894" w:rsidRDefault="00704894" w:rsidP="00CE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704894" w:rsidRDefault="00704894" w:rsidP="00CE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EA5D12" w:rsidRPr="00590906" w:rsidRDefault="003D60CA" w:rsidP="00CE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lastRenderedPageBreak/>
        <w:t>3</w:t>
      </w:r>
      <w:r w:rsidR="006C53C9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.2. </w:t>
      </w:r>
      <w:r w:rsidR="000F19DD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З</w:t>
      </w:r>
      <w:r w:rsidR="00963838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авдання </w:t>
      </w:r>
      <w:r w:rsidR="00EA5D12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внутрішнього аудиту </w:t>
      </w:r>
      <w:r w:rsidR="000253C5">
        <w:rPr>
          <w:rFonts w:ascii="Times New Roman" w:hAnsi="Times New Roman"/>
          <w:sz w:val="24"/>
          <w:szCs w:val="24"/>
          <w:lang w:val="uk-UA"/>
        </w:rPr>
        <w:t>на 2019 – 2021</w:t>
      </w:r>
      <w:r w:rsidR="00963838" w:rsidRPr="00590906">
        <w:rPr>
          <w:rFonts w:ascii="Times New Roman" w:hAnsi="Times New Roman"/>
          <w:sz w:val="24"/>
          <w:szCs w:val="24"/>
          <w:lang w:val="uk-UA"/>
        </w:rPr>
        <w:t xml:space="preserve"> роки</w:t>
      </w:r>
      <w:r w:rsidR="00220FFE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828"/>
        <w:gridCol w:w="2423"/>
        <w:gridCol w:w="2423"/>
        <w:gridCol w:w="2423"/>
      </w:tblGrid>
      <w:tr w:rsidR="00742AC6" w:rsidRPr="0059680D" w:rsidTr="00916A78">
        <w:trPr>
          <w:trHeight w:val="230"/>
        </w:trPr>
        <w:tc>
          <w:tcPr>
            <w:tcW w:w="3645" w:type="dxa"/>
            <w:vMerge w:val="restart"/>
            <w:shd w:val="clear" w:color="auto" w:fill="auto"/>
            <w:vAlign w:val="center"/>
          </w:tcPr>
          <w:p w:rsidR="00742AC6" w:rsidRPr="00742AC6" w:rsidRDefault="00742AC6" w:rsidP="00CE467C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bookmarkStart w:id="7" w:name="_Toc421546206"/>
            <w:bookmarkStart w:id="8" w:name="_Toc421615696"/>
            <w:bookmarkStart w:id="9" w:name="_Toc430950722"/>
            <w:bookmarkStart w:id="10" w:name="_Toc430950794"/>
            <w:bookmarkStart w:id="11" w:name="_Toc430950827"/>
            <w:r w:rsidRPr="0059680D">
              <w:rPr>
                <w:rFonts w:ascii="Times New Roman" w:hAnsi="Times New Roman"/>
                <w:b/>
                <w:i/>
                <w:sz w:val="18"/>
                <w:szCs w:val="18"/>
              </w:rPr>
              <w:t>Стратегічна ціль</w:t>
            </w:r>
            <w:r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42AC6" w:rsidRPr="000B5950" w:rsidRDefault="00742AC6" w:rsidP="00CE467C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680D">
              <w:rPr>
                <w:rFonts w:ascii="Times New Roman" w:hAnsi="Times New Roman"/>
                <w:b/>
                <w:i/>
                <w:sz w:val="18"/>
                <w:szCs w:val="18"/>
              </w:rPr>
              <w:t>Завдання</w:t>
            </w:r>
            <w:r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  <w:tc>
          <w:tcPr>
            <w:tcW w:w="7269" w:type="dxa"/>
            <w:gridSpan w:val="3"/>
            <w:shd w:val="clear" w:color="auto" w:fill="auto"/>
            <w:vAlign w:val="center"/>
          </w:tcPr>
          <w:p w:rsidR="00742AC6" w:rsidRPr="00742AC6" w:rsidRDefault="00742AC6" w:rsidP="00CE467C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742AC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Ключові показники результативності</w:t>
            </w:r>
          </w:p>
        </w:tc>
      </w:tr>
      <w:tr w:rsidR="00742AC6" w:rsidRPr="0059680D" w:rsidTr="00916A78">
        <w:tc>
          <w:tcPr>
            <w:tcW w:w="3645" w:type="dxa"/>
            <w:vMerge/>
            <w:shd w:val="clear" w:color="auto" w:fill="auto"/>
            <w:vAlign w:val="center"/>
          </w:tcPr>
          <w:p w:rsidR="00742AC6" w:rsidRPr="0059680D" w:rsidRDefault="00742AC6" w:rsidP="00AB0FD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742AC6" w:rsidRPr="0059680D" w:rsidRDefault="00742AC6" w:rsidP="00AB0FD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742AC6" w:rsidRPr="0059680D" w:rsidRDefault="00742AC6" w:rsidP="00AB0FD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2019</w:t>
            </w:r>
            <w:r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742AC6" w:rsidRPr="0059680D" w:rsidRDefault="00742AC6" w:rsidP="00AB0FD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2020</w:t>
            </w:r>
            <w:r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742AC6" w:rsidRDefault="00742AC6" w:rsidP="00AB0FD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2021</w:t>
            </w:r>
            <w:r w:rsidRPr="0059680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</w:tr>
      <w:tr w:rsidR="002A2405" w:rsidRPr="0059680D" w:rsidTr="00916A78">
        <w:tc>
          <w:tcPr>
            <w:tcW w:w="3645" w:type="dxa"/>
            <w:shd w:val="clear" w:color="auto" w:fill="auto"/>
            <w:vAlign w:val="center"/>
          </w:tcPr>
          <w:p w:rsidR="002A2405" w:rsidRPr="00E57858" w:rsidRDefault="002A2405" w:rsidP="00AB0FD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2405" w:rsidRPr="00E57858" w:rsidRDefault="002A2405" w:rsidP="00AB0FD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A2405" w:rsidRPr="00E57858" w:rsidRDefault="002A2405" w:rsidP="00AB0FD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423" w:type="dxa"/>
            <w:shd w:val="clear" w:color="auto" w:fill="auto"/>
          </w:tcPr>
          <w:p w:rsidR="002A2405" w:rsidRPr="00E57858" w:rsidRDefault="002A2405" w:rsidP="00AB0FD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423" w:type="dxa"/>
            <w:shd w:val="clear" w:color="auto" w:fill="auto"/>
          </w:tcPr>
          <w:p w:rsidR="002A2405" w:rsidRPr="00E57858" w:rsidRDefault="002A2405" w:rsidP="00AB0FD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916A78" w:rsidRPr="0059680D" w:rsidTr="00916A78">
        <w:tc>
          <w:tcPr>
            <w:tcW w:w="3645" w:type="dxa"/>
            <w:vMerge w:val="restart"/>
            <w:shd w:val="clear" w:color="auto" w:fill="auto"/>
            <w:vAlign w:val="center"/>
          </w:tcPr>
          <w:p w:rsidR="00916A78" w:rsidRPr="00916A78" w:rsidRDefault="00916A78" w:rsidP="00AB0FDE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16A78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Попередження порушень, надання Міністру висновків та рекомендацій для удосконалення системи внутрішнього контролю та управління, запобігання фактам незаконного, неефективного та нерезультативного використання державних ресурсів, виникнення помилок чи інших недоліків у діяльності установи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6A78" w:rsidRPr="00916A78" w:rsidRDefault="00916A78" w:rsidP="00AB0FDE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16A78">
              <w:rPr>
                <w:rFonts w:ascii="Times New Roman" w:hAnsi="Times New Roman"/>
                <w:sz w:val="18"/>
                <w:szCs w:val="18"/>
                <w:lang w:val="uk-UA"/>
              </w:rPr>
              <w:t>Проведення внутрішніх аудитів щодо оцінки діяльності МТОТ щодо законності та достовірності фінансової і бюджетної звітності, правильності ведення бухгалтерського обліку</w:t>
            </w:r>
            <w:r w:rsidRPr="00916A7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Pr="00916A78">
              <w:rPr>
                <w:rFonts w:ascii="Times New Roman" w:hAnsi="Times New Roman"/>
                <w:sz w:val="18"/>
                <w:szCs w:val="18"/>
                <w:lang w:val="uk-UA"/>
              </w:rPr>
              <w:t>дотримання актів законодавства, планів, процедур, контрактів з питань стану збереження активів, інформації та управління державним майном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16A78" w:rsidRPr="00916A78" w:rsidRDefault="00916A78" w:rsidP="00AB0FDE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16A7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 2019 році частка таких аудитів становить 100 % в загальній кількості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запланованих внутрішніх </w:t>
            </w:r>
            <w:r w:rsidRPr="00916A78">
              <w:rPr>
                <w:rFonts w:ascii="Times New Roman" w:hAnsi="Times New Roman"/>
                <w:sz w:val="18"/>
                <w:szCs w:val="18"/>
                <w:lang w:val="uk-UA"/>
              </w:rPr>
              <w:t>аудитів</w:t>
            </w:r>
          </w:p>
          <w:p w:rsidR="00916A78" w:rsidRPr="00916A78" w:rsidRDefault="00916A78" w:rsidP="00AB0FD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23" w:type="dxa"/>
            <w:shd w:val="clear" w:color="auto" w:fill="auto"/>
          </w:tcPr>
          <w:p w:rsidR="00916A78" w:rsidRPr="00916A78" w:rsidRDefault="00916A78" w:rsidP="00AB0FDE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16A7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 2020 році частка таких аудитів становить 75 % в загальній кількості запланованих внутрішніх аудитів</w:t>
            </w:r>
          </w:p>
          <w:p w:rsidR="00916A78" w:rsidRPr="00916A78" w:rsidRDefault="00916A78" w:rsidP="00AB0FD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23" w:type="dxa"/>
            <w:shd w:val="clear" w:color="auto" w:fill="auto"/>
          </w:tcPr>
          <w:p w:rsidR="00916A78" w:rsidRPr="00916A78" w:rsidRDefault="00916A78" w:rsidP="00AB0FDE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16A78">
              <w:rPr>
                <w:rFonts w:ascii="Times New Roman" w:hAnsi="Times New Roman"/>
                <w:sz w:val="18"/>
                <w:szCs w:val="18"/>
                <w:lang w:val="uk-UA"/>
              </w:rPr>
              <w:t>У 2021 році частка таких аудитів становить 25% в загальній кількості запланованих внутрішніх аудитів</w:t>
            </w:r>
          </w:p>
          <w:p w:rsidR="00916A78" w:rsidRPr="00916A78" w:rsidRDefault="00916A78" w:rsidP="00AB0FD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916A78" w:rsidRPr="0059680D" w:rsidTr="00916A78">
        <w:tc>
          <w:tcPr>
            <w:tcW w:w="3645" w:type="dxa"/>
            <w:vMerge/>
            <w:shd w:val="clear" w:color="auto" w:fill="auto"/>
            <w:vAlign w:val="center"/>
          </w:tcPr>
          <w:p w:rsidR="00916A78" w:rsidRPr="000B5950" w:rsidRDefault="00916A78" w:rsidP="00AB0FDE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16A78" w:rsidRPr="00916A78" w:rsidRDefault="00916A78" w:rsidP="00AB0FDE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16A78">
              <w:rPr>
                <w:rFonts w:ascii="Times New Roman" w:hAnsi="Times New Roman"/>
                <w:sz w:val="18"/>
                <w:szCs w:val="18"/>
                <w:lang w:val="uk-UA"/>
              </w:rPr>
              <w:t>Здійснення ризик – орієнтовного планування діяльності з внутрішнього аудиту</w:t>
            </w:r>
          </w:p>
        </w:tc>
        <w:tc>
          <w:tcPr>
            <w:tcW w:w="7269" w:type="dxa"/>
            <w:gridSpan w:val="3"/>
            <w:shd w:val="clear" w:color="auto" w:fill="auto"/>
          </w:tcPr>
          <w:p w:rsidR="00916A78" w:rsidRPr="00916A78" w:rsidRDefault="00916A78" w:rsidP="00916A78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16A78">
              <w:rPr>
                <w:rFonts w:ascii="Times New Roman" w:hAnsi="Times New Roman"/>
                <w:sz w:val="18"/>
                <w:szCs w:val="18"/>
                <w:lang w:val="uk-UA"/>
              </w:rPr>
              <w:t>Проведено ризик – орієнтовне планування діяльності з внутрішнього аудиту</w:t>
            </w:r>
          </w:p>
          <w:p w:rsidR="00916A78" w:rsidRPr="00916A78" w:rsidRDefault="00916A78" w:rsidP="00916A78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A7C83" w:rsidRPr="0059680D" w:rsidTr="00916A78">
        <w:tc>
          <w:tcPr>
            <w:tcW w:w="3645" w:type="dxa"/>
            <w:vMerge w:val="restart"/>
            <w:shd w:val="clear" w:color="auto" w:fill="auto"/>
            <w:vAlign w:val="center"/>
          </w:tcPr>
          <w:p w:rsidR="00FA7C83" w:rsidRPr="00FA7C83" w:rsidRDefault="00FA7C83" w:rsidP="00FA7C83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>Зміна пріоритетів при проведенні внутрішніх аудитів (від орієнтації на виявлення фінансових порушень до здійснення оцінки ефективності, результативності та якості виконання завдань, функцій, бюджетних програм,  здійснення контрольно - наглядових функцій, ступеня виконання і досягнення цілей тощо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A7C83" w:rsidRPr="00FA7C83" w:rsidRDefault="00FA7C83" w:rsidP="00FA7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>Проведення внутрішніх аудитів щодо оцінки ефективності, результативності та якості виконання завдань, функцій та процесів</w:t>
            </w:r>
          </w:p>
          <w:p w:rsidR="00FA7C83" w:rsidRPr="00FA7C83" w:rsidRDefault="00FA7C83" w:rsidP="00AB0FDE">
            <w:pPr>
              <w:tabs>
                <w:tab w:val="left" w:pos="8250"/>
              </w:tabs>
              <w:spacing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FA7C83" w:rsidRPr="00FA7C83" w:rsidRDefault="00FA7C83" w:rsidP="00AB0FDE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>1) У 2019 році частка аудиторських рекомендацій, прийнятих Міністром становить не менше 80 % від загальної кількості наданих рекомендацій</w:t>
            </w:r>
          </w:p>
          <w:p w:rsidR="00FA7C83" w:rsidRPr="00FA7C83" w:rsidRDefault="00FA7C83" w:rsidP="00AB0FDE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>2) частка рекомендацій, за якими досягнуто результативність становить не менше 50 %</w:t>
            </w:r>
          </w:p>
          <w:p w:rsidR="00FA7C83" w:rsidRPr="00FA7C83" w:rsidRDefault="00FA7C83" w:rsidP="00AB0FD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23" w:type="dxa"/>
            <w:shd w:val="clear" w:color="auto" w:fill="auto"/>
          </w:tcPr>
          <w:p w:rsidR="00FA7C83" w:rsidRPr="00FA7C83" w:rsidRDefault="00FA7C83" w:rsidP="00AB0FDE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>1) У 2020 році частка таких аудитів становить 25% в загальній кількості запланованих внутрішніх аудитів</w:t>
            </w:r>
          </w:p>
          <w:p w:rsidR="00FA7C83" w:rsidRPr="00FA7C83" w:rsidRDefault="00FA7C83" w:rsidP="00AB0FDE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>2) частка аудиторських рекомендацій, прийнятих Міністром становить не менше 80 % від загальної кількості наданих рекомендацій;</w:t>
            </w:r>
          </w:p>
          <w:p w:rsidR="00FA7C83" w:rsidRPr="00FA7C83" w:rsidRDefault="00FA7C83" w:rsidP="00AB0FDE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>3) частка рекомендацій, за якими досягнуто результативність становить не менше 50 %</w:t>
            </w:r>
          </w:p>
        </w:tc>
        <w:tc>
          <w:tcPr>
            <w:tcW w:w="2423" w:type="dxa"/>
            <w:shd w:val="clear" w:color="auto" w:fill="auto"/>
          </w:tcPr>
          <w:p w:rsidR="00FA7C83" w:rsidRPr="00FA7C83" w:rsidRDefault="00FA7C83" w:rsidP="00AB0FDE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 2021 році частка таких аудитів становить 75% в загальній кількості запланованих внутрішніх аудитів</w:t>
            </w:r>
          </w:p>
          <w:p w:rsidR="00FA7C83" w:rsidRPr="00FA7C83" w:rsidRDefault="00FA7C83" w:rsidP="00AB0FDE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>2) частка аудиторських рекомендацій, прийнятих Міністром становить не менше 80 % від загальної кількості наданих рекомендацій;</w:t>
            </w:r>
          </w:p>
          <w:p w:rsidR="00FA7C83" w:rsidRPr="00FA7C83" w:rsidRDefault="00FA7C83" w:rsidP="00AB0FDE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>3) частка рекомендацій, за якими досягнуто результативність становить не менше 50 %</w:t>
            </w:r>
          </w:p>
        </w:tc>
      </w:tr>
      <w:tr w:rsidR="00FA7C83" w:rsidRPr="0059680D" w:rsidTr="00916A78">
        <w:tc>
          <w:tcPr>
            <w:tcW w:w="3645" w:type="dxa"/>
            <w:vMerge/>
            <w:shd w:val="clear" w:color="auto" w:fill="auto"/>
          </w:tcPr>
          <w:p w:rsidR="00FA7C83" w:rsidRPr="000B5950" w:rsidRDefault="00FA7C83" w:rsidP="0088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A7C83" w:rsidRPr="00FA7C83" w:rsidRDefault="00FA7C83" w:rsidP="00FA7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>Проведення внутрішніх аудитів щодо оцінки надійності, ефективності та результативності інформаційних систем і технологій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FA7C83" w:rsidRPr="00FA7C83" w:rsidRDefault="00FA7C83" w:rsidP="00AB0FDE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23" w:type="dxa"/>
            <w:shd w:val="clear" w:color="auto" w:fill="auto"/>
          </w:tcPr>
          <w:p w:rsidR="00FA7C83" w:rsidRPr="00FA7C83" w:rsidRDefault="00FA7C83" w:rsidP="00AB0FDE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23" w:type="dxa"/>
            <w:shd w:val="clear" w:color="auto" w:fill="auto"/>
          </w:tcPr>
          <w:p w:rsidR="00FA7C83" w:rsidRPr="00FA7C83" w:rsidRDefault="00FA7C83" w:rsidP="00916A78">
            <w:pPr>
              <w:tabs>
                <w:tab w:val="left" w:pos="8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>1) Здійснено один внутрішній аудит щодо оцінки надійності, ефективності та результативності інформаційних систем і технологій</w:t>
            </w:r>
          </w:p>
        </w:tc>
      </w:tr>
      <w:tr w:rsidR="00FA7C83" w:rsidRPr="0059680D" w:rsidTr="004F26A6">
        <w:tc>
          <w:tcPr>
            <w:tcW w:w="3645" w:type="dxa"/>
            <w:vMerge/>
            <w:shd w:val="clear" w:color="auto" w:fill="auto"/>
          </w:tcPr>
          <w:p w:rsidR="00FA7C83" w:rsidRPr="000B5950" w:rsidRDefault="00FA7C83" w:rsidP="0088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A7C83" w:rsidRPr="00FA7C83" w:rsidRDefault="00FA7C83" w:rsidP="00FA7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>Моніторинг впровадження рекомендацій, наданих за результатами здійснення внутрішніх аудитів</w:t>
            </w:r>
          </w:p>
        </w:tc>
        <w:tc>
          <w:tcPr>
            <w:tcW w:w="7269" w:type="dxa"/>
            <w:gridSpan w:val="3"/>
            <w:shd w:val="clear" w:color="auto" w:fill="auto"/>
            <w:vAlign w:val="center"/>
          </w:tcPr>
          <w:p w:rsidR="00FA7C83" w:rsidRPr="00FA7C83" w:rsidRDefault="00704894" w:rsidP="00FA7C83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Здійснено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моніторинги</w:t>
            </w:r>
            <w:proofErr w:type="spellEnd"/>
            <w:r w:rsidR="00FA7C83" w:rsidRPr="00FA7C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впровадження рекомендацій, наданих за результатами внутрішніх аудитів</w:t>
            </w:r>
          </w:p>
        </w:tc>
      </w:tr>
      <w:tr w:rsidR="00FA7C83" w:rsidRPr="0059680D" w:rsidTr="00916A78">
        <w:tc>
          <w:tcPr>
            <w:tcW w:w="3645" w:type="dxa"/>
            <w:vMerge w:val="restart"/>
            <w:shd w:val="clear" w:color="auto" w:fill="auto"/>
          </w:tcPr>
          <w:p w:rsidR="00FA7C83" w:rsidRPr="00FA7C83" w:rsidRDefault="00FA7C83" w:rsidP="00626C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7C83">
              <w:rPr>
                <w:rFonts w:ascii="Times New Roman" w:hAnsi="Times New Roman"/>
                <w:sz w:val="18"/>
                <w:szCs w:val="18"/>
              </w:rPr>
              <w:t xml:space="preserve">Створення підґрунтя для проведення внутрішніх аудитів щодо оцінки надійності, ефективності та результативності інформаційних систем і технологій </w:t>
            </w:r>
          </w:p>
        </w:tc>
        <w:tc>
          <w:tcPr>
            <w:tcW w:w="3828" w:type="dxa"/>
            <w:shd w:val="clear" w:color="auto" w:fill="auto"/>
          </w:tcPr>
          <w:p w:rsidR="00FA7C83" w:rsidRPr="00FA7C83" w:rsidRDefault="00FA7C83" w:rsidP="0032748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</w:rPr>
              <w:t xml:space="preserve">Здійснення методологічної роботи  </w:t>
            </w:r>
          </w:p>
          <w:p w:rsidR="00FA7C83" w:rsidRPr="00FA7C83" w:rsidRDefault="00FA7C83" w:rsidP="0032748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A7C83" w:rsidRPr="00FA7C83" w:rsidRDefault="00FA7C83" w:rsidP="0032748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A7C83" w:rsidRPr="00FA7C83" w:rsidRDefault="00FA7C83" w:rsidP="0032748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23" w:type="dxa"/>
            <w:shd w:val="clear" w:color="auto" w:fill="auto"/>
          </w:tcPr>
          <w:p w:rsidR="00FA7C83" w:rsidRPr="00FA7C83" w:rsidRDefault="00FA7C83" w:rsidP="007341A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7C8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FA7C83" w:rsidRPr="00FA7C83" w:rsidRDefault="00FA7C83" w:rsidP="00FA7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</w:rPr>
              <w:t>1)визначено</w:t>
            </w: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FA7C83">
              <w:rPr>
                <w:rFonts w:ascii="Times New Roman" w:hAnsi="Times New Roman"/>
                <w:sz w:val="18"/>
                <w:szCs w:val="18"/>
              </w:rPr>
              <w:t>методологічні підходи щодо оцінки ІТ-ризиків та проведення внутрішнього аудиту щодо оцінки надійності, ефективності та результативності інформаційних систем і</w:t>
            </w: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FA7C83">
              <w:rPr>
                <w:rFonts w:ascii="Times New Roman" w:hAnsi="Times New Roman"/>
                <w:sz w:val="18"/>
                <w:szCs w:val="18"/>
              </w:rPr>
              <w:lastRenderedPageBreak/>
              <w:t>технологій;</w:t>
            </w:r>
          </w:p>
          <w:p w:rsidR="00FA7C83" w:rsidRPr="00FA7C83" w:rsidRDefault="00FA7C83" w:rsidP="00FA7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7C83">
              <w:rPr>
                <w:rFonts w:ascii="Times New Roman" w:hAnsi="Times New Roman"/>
                <w:sz w:val="18"/>
                <w:szCs w:val="18"/>
              </w:rPr>
              <w:t xml:space="preserve"> 2)оцінка ІТ-ризиків</w:t>
            </w: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FA7C83">
              <w:rPr>
                <w:rFonts w:ascii="Times New Roman" w:hAnsi="Times New Roman"/>
                <w:sz w:val="18"/>
                <w:szCs w:val="18"/>
              </w:rPr>
              <w:t>здійснена з використанням розроблених методологічних підходів</w:t>
            </w:r>
          </w:p>
        </w:tc>
        <w:tc>
          <w:tcPr>
            <w:tcW w:w="2423" w:type="dxa"/>
            <w:shd w:val="clear" w:color="auto" w:fill="auto"/>
          </w:tcPr>
          <w:p w:rsidR="00FA7C83" w:rsidRPr="00FA7C83" w:rsidRDefault="00FA7C83" w:rsidP="00FA7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7C8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методологічні підходи використовуються під час оцінки ІТ-ризиків та при </w:t>
            </w:r>
            <w:proofErr w:type="spellStart"/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>здійсн</w:t>
            </w:r>
            <w:proofErr w:type="spellEnd"/>
            <w:r w:rsidRPr="00FA7C83">
              <w:rPr>
                <w:rFonts w:ascii="Times New Roman" w:hAnsi="Times New Roman"/>
                <w:sz w:val="18"/>
                <w:szCs w:val="18"/>
              </w:rPr>
              <w:t xml:space="preserve">енні внутрішніх аудитів щодо оцінки надійності, ефективності та результативності інформаційних систем і </w:t>
            </w:r>
            <w:r w:rsidRPr="00FA7C83">
              <w:rPr>
                <w:rFonts w:ascii="Times New Roman" w:hAnsi="Times New Roman"/>
                <w:sz w:val="18"/>
                <w:szCs w:val="18"/>
              </w:rPr>
              <w:lastRenderedPageBreak/>
              <w:t>технологій</w:t>
            </w:r>
          </w:p>
        </w:tc>
      </w:tr>
      <w:tr w:rsidR="00FA7C83" w:rsidRPr="0059680D" w:rsidTr="00916A78">
        <w:tc>
          <w:tcPr>
            <w:tcW w:w="3645" w:type="dxa"/>
            <w:vMerge/>
            <w:shd w:val="clear" w:color="auto" w:fill="auto"/>
          </w:tcPr>
          <w:p w:rsidR="00FA7C83" w:rsidRPr="000B5950" w:rsidRDefault="00FA7C83" w:rsidP="0032748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FA7C83" w:rsidRPr="00FA7C83" w:rsidRDefault="00FA7C83" w:rsidP="00CE46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>Професійний розвиток головного спеціаліста з питань внутрішнього аудиту</w:t>
            </w:r>
          </w:p>
        </w:tc>
        <w:tc>
          <w:tcPr>
            <w:tcW w:w="2423" w:type="dxa"/>
            <w:shd w:val="clear" w:color="auto" w:fill="auto"/>
          </w:tcPr>
          <w:p w:rsidR="00FA7C83" w:rsidRPr="00FA7C83" w:rsidRDefault="00FA7C83" w:rsidP="00CE46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>1) розроблено план навчань та підвищення кваліфікації головного спеціаліста з питань внутрішнього аудиту на 2019 – 2021 роки (містить заходи щодо здійснення внутрішніх аудитів щодо оцінки надійності, ефективності та результативності інформаційних систем і технологій);</w:t>
            </w:r>
          </w:p>
        </w:tc>
        <w:tc>
          <w:tcPr>
            <w:tcW w:w="2423" w:type="dxa"/>
            <w:shd w:val="clear" w:color="auto" w:fill="auto"/>
          </w:tcPr>
          <w:p w:rsidR="00FA7C83" w:rsidRPr="00FA7C83" w:rsidRDefault="00FA7C83" w:rsidP="00CE46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A7C83">
              <w:rPr>
                <w:rFonts w:ascii="Times New Roman" w:hAnsi="Times New Roman"/>
                <w:sz w:val="18"/>
                <w:szCs w:val="18"/>
                <w:lang w:val="uk-UA"/>
              </w:rPr>
              <w:t>1) за результатом навчань професійні знання щодо здійснення внутрішніх аудитів щодо оцінки надійності, ефективності та результативності інформаційних систем і технологій отримав головний спеціаліст з питань внутрішнього аудиту</w:t>
            </w:r>
          </w:p>
          <w:p w:rsidR="00FA7C83" w:rsidRPr="00FA7C83" w:rsidRDefault="00FA7C83" w:rsidP="00CE467C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423" w:type="dxa"/>
            <w:shd w:val="clear" w:color="auto" w:fill="auto"/>
          </w:tcPr>
          <w:p w:rsidR="00FA7C83" w:rsidRPr="000B5950" w:rsidRDefault="00FA7C83" w:rsidP="00327489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4678D" w:rsidRPr="00590906" w:rsidRDefault="00B4373D" w:rsidP="00CE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</w:t>
      </w:r>
      <w:r w:rsidR="003D60CA" w:rsidRPr="003713F7"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="00BB500A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. </w:t>
      </w:r>
      <w:bookmarkEnd w:id="7"/>
      <w:bookmarkEnd w:id="8"/>
      <w:bookmarkEnd w:id="9"/>
      <w:bookmarkEnd w:id="10"/>
      <w:bookmarkEnd w:id="11"/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ПРІОРИТЕТНІ</w:t>
      </w:r>
      <w:r w:rsidR="00BB500A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ОБ’ЄКТ</w:t>
      </w: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И</w:t>
      </w:r>
      <w:r w:rsidR="00BB500A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ВНУТРІШНЬОГО АУДИТУ</w:t>
      </w:r>
    </w:p>
    <w:p w:rsidR="00DF7A54" w:rsidRPr="00590906" w:rsidRDefault="00DF7A54" w:rsidP="00CE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За результатами оцінки ризиків та ризик-орієнтованого відбору</w:t>
      </w:r>
      <w:r w:rsidR="003D1427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визначено пріоритетні об’єкти внутрішньо</w:t>
      </w:r>
      <w:r w:rsidR="003D1427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го</w:t>
      </w:r>
      <w:r w:rsidR="00881113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аудиту </w:t>
      </w:r>
      <w:r w:rsidR="003D1427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на</w:t>
      </w: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DE2E58">
        <w:rPr>
          <w:rFonts w:ascii="Times New Roman" w:hAnsi="Times New Roman"/>
          <w:sz w:val="24"/>
          <w:szCs w:val="24"/>
          <w:lang w:val="uk-UA"/>
        </w:rPr>
        <w:t>2019 – 2021</w:t>
      </w:r>
      <w:r w:rsidR="008811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0906">
        <w:rPr>
          <w:rFonts w:ascii="Times New Roman" w:hAnsi="Times New Roman"/>
          <w:sz w:val="24"/>
          <w:szCs w:val="24"/>
          <w:lang w:val="uk-UA"/>
        </w:rPr>
        <w:t>рок</w:t>
      </w:r>
      <w:r w:rsidR="003D1427" w:rsidRPr="00590906">
        <w:rPr>
          <w:rFonts w:ascii="Times New Roman" w:hAnsi="Times New Roman"/>
          <w:sz w:val="24"/>
          <w:szCs w:val="24"/>
          <w:lang w:val="uk-UA"/>
        </w:rPr>
        <w:t>и</w:t>
      </w:r>
      <w:r w:rsidRPr="00590906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7"/>
        <w:gridCol w:w="3674"/>
        <w:gridCol w:w="567"/>
        <w:gridCol w:w="1686"/>
        <w:gridCol w:w="1686"/>
        <w:gridCol w:w="1687"/>
        <w:gridCol w:w="496"/>
        <w:gridCol w:w="405"/>
        <w:gridCol w:w="425"/>
        <w:gridCol w:w="445"/>
        <w:gridCol w:w="426"/>
        <w:gridCol w:w="467"/>
        <w:gridCol w:w="515"/>
        <w:gridCol w:w="425"/>
        <w:gridCol w:w="425"/>
        <w:gridCol w:w="551"/>
        <w:gridCol w:w="425"/>
      </w:tblGrid>
      <w:tr w:rsidR="00611E91" w:rsidRPr="003A7B7B" w:rsidTr="00042441">
        <w:tc>
          <w:tcPr>
            <w:tcW w:w="437" w:type="dxa"/>
            <w:vMerge w:val="restart"/>
            <w:shd w:val="clear" w:color="auto" w:fill="auto"/>
            <w:vAlign w:val="center"/>
          </w:tcPr>
          <w:p w:rsidR="00276553" w:rsidRPr="00042441" w:rsidRDefault="00276553" w:rsidP="001200F7">
            <w:pPr>
              <w:tabs>
                <w:tab w:val="left" w:pos="8250"/>
              </w:tabs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42441">
              <w:rPr>
                <w:rFonts w:ascii="Times New Roman" w:hAnsi="Times New Roman"/>
                <w:b/>
                <w:i/>
                <w:sz w:val="18"/>
                <w:szCs w:val="18"/>
              </w:rPr>
              <w:t>№ з/п</w:t>
            </w:r>
          </w:p>
        </w:tc>
        <w:tc>
          <w:tcPr>
            <w:tcW w:w="3674" w:type="dxa"/>
            <w:vMerge w:val="restart"/>
            <w:shd w:val="clear" w:color="auto" w:fill="auto"/>
            <w:vAlign w:val="center"/>
          </w:tcPr>
          <w:p w:rsidR="00276553" w:rsidRPr="00042441" w:rsidRDefault="00276553" w:rsidP="001200F7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42441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</w:t>
            </w:r>
            <w:r w:rsidRPr="00042441">
              <w:rPr>
                <w:rFonts w:ascii="Times New Roman" w:hAnsi="Times New Roman"/>
                <w:b/>
                <w:i/>
                <w:sz w:val="18"/>
                <w:szCs w:val="18"/>
              </w:rPr>
              <w:t>б’єкт</w:t>
            </w:r>
            <w:r w:rsidRPr="00042441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042441">
              <w:rPr>
                <w:rFonts w:ascii="Times New Roman" w:hAnsi="Times New Roman"/>
                <w:b/>
                <w:i/>
                <w:sz w:val="18"/>
                <w:szCs w:val="18"/>
              </w:rPr>
              <w:t>внутрішнього аудиту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76553" w:rsidRPr="00042441" w:rsidRDefault="00276553" w:rsidP="0012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042441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Ступінь пріоритетності</w:t>
            </w:r>
          </w:p>
        </w:tc>
        <w:tc>
          <w:tcPr>
            <w:tcW w:w="5059" w:type="dxa"/>
            <w:gridSpan w:val="3"/>
            <w:vMerge w:val="restart"/>
            <w:shd w:val="clear" w:color="auto" w:fill="auto"/>
            <w:vAlign w:val="center"/>
          </w:tcPr>
          <w:p w:rsidR="00276553" w:rsidRPr="00042441" w:rsidRDefault="00276553" w:rsidP="001200F7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42441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Загальний результат оцінки ризиків, пов’язаних з об’єктом внутрішнього аудиту </w:t>
            </w:r>
            <w:r w:rsidRPr="0004244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(кількість ризиків)</w:t>
            </w:r>
          </w:p>
        </w:tc>
        <w:tc>
          <w:tcPr>
            <w:tcW w:w="5005" w:type="dxa"/>
            <w:gridSpan w:val="11"/>
            <w:shd w:val="clear" w:color="auto" w:fill="auto"/>
            <w:vAlign w:val="center"/>
          </w:tcPr>
          <w:p w:rsidR="00276553" w:rsidRPr="00042441" w:rsidRDefault="00A014EE" w:rsidP="001200F7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042441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Застосовані основні </w:t>
            </w:r>
            <w:r w:rsidR="00276553" w:rsidRPr="00042441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критерії відбору/фактори ризику</w:t>
            </w:r>
          </w:p>
        </w:tc>
      </w:tr>
      <w:tr w:rsidR="00611E91" w:rsidRPr="003A7B7B" w:rsidTr="00042441">
        <w:trPr>
          <w:trHeight w:val="613"/>
        </w:trPr>
        <w:tc>
          <w:tcPr>
            <w:tcW w:w="437" w:type="dxa"/>
            <w:vMerge/>
            <w:shd w:val="clear" w:color="auto" w:fill="auto"/>
            <w:vAlign w:val="center"/>
          </w:tcPr>
          <w:p w:rsidR="00276553" w:rsidRPr="00042441" w:rsidRDefault="00276553" w:rsidP="001200F7">
            <w:pPr>
              <w:tabs>
                <w:tab w:val="left" w:pos="8250"/>
              </w:tabs>
              <w:spacing w:after="0" w:line="240" w:lineRule="auto"/>
              <w:ind w:firstLine="3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4" w:type="dxa"/>
            <w:vMerge/>
            <w:shd w:val="clear" w:color="auto" w:fill="auto"/>
            <w:vAlign w:val="center"/>
          </w:tcPr>
          <w:p w:rsidR="00276553" w:rsidRPr="00042441" w:rsidRDefault="00276553" w:rsidP="001200F7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76553" w:rsidRPr="00042441" w:rsidRDefault="00276553" w:rsidP="0012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059" w:type="dxa"/>
            <w:gridSpan w:val="3"/>
            <w:vMerge/>
            <w:shd w:val="clear" w:color="auto" w:fill="auto"/>
            <w:vAlign w:val="center"/>
          </w:tcPr>
          <w:p w:rsidR="00276553" w:rsidRPr="00042441" w:rsidRDefault="00276553" w:rsidP="001200F7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276553" w:rsidRPr="00042441" w:rsidRDefault="00276553" w:rsidP="0012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4244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Матеріальність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276553" w:rsidRPr="00042441" w:rsidRDefault="00276553" w:rsidP="0012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4244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Складність діяльності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276553" w:rsidRPr="00042441" w:rsidRDefault="00276553" w:rsidP="0012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4244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Масштаб змін</w:t>
            </w:r>
          </w:p>
        </w:tc>
        <w:tc>
          <w:tcPr>
            <w:tcW w:w="445" w:type="dxa"/>
            <w:vMerge w:val="restart"/>
            <w:shd w:val="clear" w:color="auto" w:fill="auto"/>
            <w:textDirection w:val="btLr"/>
            <w:vAlign w:val="center"/>
          </w:tcPr>
          <w:p w:rsidR="00276553" w:rsidRPr="00042441" w:rsidRDefault="00276553" w:rsidP="0012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4244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Репутаційна чутливість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276553" w:rsidRPr="00042441" w:rsidRDefault="00276553" w:rsidP="0012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4244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Загальна політика внутрішнього контролю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276553" w:rsidRPr="00042441" w:rsidRDefault="00276553" w:rsidP="0012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4244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Надійність керівництва</w:t>
            </w:r>
          </w:p>
        </w:tc>
        <w:tc>
          <w:tcPr>
            <w:tcW w:w="515" w:type="dxa"/>
            <w:vMerge w:val="restart"/>
            <w:shd w:val="clear" w:color="auto" w:fill="auto"/>
            <w:textDirection w:val="btLr"/>
            <w:vAlign w:val="center"/>
          </w:tcPr>
          <w:p w:rsidR="00276553" w:rsidRPr="00042441" w:rsidRDefault="00276553" w:rsidP="0012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4244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Можливість для зловживань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276553" w:rsidRPr="00042441" w:rsidRDefault="00276553" w:rsidP="0012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4244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Питання, які цікавлять керівництво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276553" w:rsidRPr="00042441" w:rsidRDefault="00276553" w:rsidP="0012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4244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Час від попереднього аудиту</w:t>
            </w:r>
          </w:p>
        </w:tc>
        <w:tc>
          <w:tcPr>
            <w:tcW w:w="551" w:type="dxa"/>
            <w:vMerge w:val="restart"/>
            <w:shd w:val="clear" w:color="auto" w:fill="auto"/>
            <w:textDirection w:val="btLr"/>
            <w:vAlign w:val="center"/>
          </w:tcPr>
          <w:p w:rsidR="00276553" w:rsidRPr="00042441" w:rsidRDefault="00276553" w:rsidP="0012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4244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Стан впровадження аудиторських рекомендацій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276553" w:rsidRPr="00042441" w:rsidRDefault="00276553" w:rsidP="00F4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04244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… </w:t>
            </w:r>
          </w:p>
        </w:tc>
      </w:tr>
      <w:tr w:rsidR="00611E91" w:rsidRPr="003A7B7B" w:rsidTr="00042441">
        <w:trPr>
          <w:trHeight w:val="1601"/>
        </w:trPr>
        <w:tc>
          <w:tcPr>
            <w:tcW w:w="437" w:type="dxa"/>
            <w:vMerge/>
            <w:shd w:val="clear" w:color="auto" w:fill="DEEAF6"/>
            <w:vAlign w:val="center"/>
          </w:tcPr>
          <w:p w:rsidR="00276553" w:rsidRPr="003A7B7B" w:rsidRDefault="00276553" w:rsidP="00B1207E">
            <w:pPr>
              <w:tabs>
                <w:tab w:val="left" w:pos="8250"/>
              </w:tabs>
              <w:spacing w:before="120" w:after="120" w:line="240" w:lineRule="auto"/>
              <w:ind w:firstLine="3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74" w:type="dxa"/>
            <w:vMerge/>
            <w:shd w:val="clear" w:color="auto" w:fill="DEEAF6"/>
            <w:vAlign w:val="center"/>
          </w:tcPr>
          <w:p w:rsidR="00276553" w:rsidRPr="003A7B7B" w:rsidRDefault="00276553" w:rsidP="00B1207E">
            <w:pPr>
              <w:tabs>
                <w:tab w:val="left" w:pos="825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DEEAF6"/>
            <w:textDirection w:val="btLr"/>
          </w:tcPr>
          <w:p w:rsidR="00276553" w:rsidRPr="0032170F" w:rsidRDefault="00276553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276553" w:rsidRPr="00447C1A" w:rsidRDefault="00276553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 в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исоки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м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рівнем ризику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76553" w:rsidRPr="00447C1A" w:rsidRDefault="00276553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 с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ередні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м</w:t>
            </w:r>
            <w:r w:rsidRPr="00447C1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рівнем ризику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76553" w:rsidRPr="00447C1A" w:rsidRDefault="00276553" w:rsidP="00F4264D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 низьким рівнем ризику</w:t>
            </w:r>
          </w:p>
        </w:tc>
        <w:tc>
          <w:tcPr>
            <w:tcW w:w="496" w:type="dxa"/>
            <w:vMerge/>
            <w:shd w:val="clear" w:color="auto" w:fill="DEEAF6"/>
            <w:textDirection w:val="btLr"/>
            <w:vAlign w:val="center"/>
          </w:tcPr>
          <w:p w:rsidR="00276553" w:rsidRPr="00B1207E" w:rsidRDefault="00276553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05" w:type="dxa"/>
            <w:vMerge/>
            <w:shd w:val="clear" w:color="auto" w:fill="DEEAF6"/>
            <w:textDirection w:val="btLr"/>
            <w:vAlign w:val="center"/>
          </w:tcPr>
          <w:p w:rsidR="00276553" w:rsidRPr="00B1207E" w:rsidRDefault="00276553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276553" w:rsidRPr="00B1207E" w:rsidRDefault="00276553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45" w:type="dxa"/>
            <w:vMerge/>
            <w:shd w:val="clear" w:color="auto" w:fill="DEEAF6"/>
            <w:textDirection w:val="btLr"/>
            <w:vAlign w:val="center"/>
          </w:tcPr>
          <w:p w:rsidR="00276553" w:rsidRPr="00B1207E" w:rsidRDefault="00276553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shd w:val="clear" w:color="auto" w:fill="DEEAF6"/>
            <w:textDirection w:val="btLr"/>
            <w:vAlign w:val="center"/>
          </w:tcPr>
          <w:p w:rsidR="00276553" w:rsidRPr="00B1207E" w:rsidRDefault="00276553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67" w:type="dxa"/>
            <w:vMerge/>
            <w:shd w:val="clear" w:color="auto" w:fill="DEEAF6"/>
            <w:textDirection w:val="btLr"/>
            <w:vAlign w:val="center"/>
          </w:tcPr>
          <w:p w:rsidR="00276553" w:rsidRPr="00B1207E" w:rsidRDefault="00276553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515" w:type="dxa"/>
            <w:vMerge/>
            <w:shd w:val="clear" w:color="auto" w:fill="DEEAF6"/>
            <w:textDirection w:val="btLr"/>
            <w:vAlign w:val="center"/>
          </w:tcPr>
          <w:p w:rsidR="00276553" w:rsidRPr="00B1207E" w:rsidRDefault="00276553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276553" w:rsidRPr="00B1207E" w:rsidRDefault="00276553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276553" w:rsidRPr="00B1207E" w:rsidRDefault="00276553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551" w:type="dxa"/>
            <w:vMerge/>
            <w:shd w:val="clear" w:color="auto" w:fill="DEEAF6"/>
            <w:textDirection w:val="btLr"/>
            <w:vAlign w:val="center"/>
          </w:tcPr>
          <w:p w:rsidR="00276553" w:rsidRPr="00B1207E" w:rsidRDefault="00276553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shd w:val="clear" w:color="auto" w:fill="DEEAF6"/>
            <w:textDirection w:val="btLr"/>
            <w:vAlign w:val="center"/>
          </w:tcPr>
          <w:p w:rsidR="00276553" w:rsidRPr="00B1207E" w:rsidRDefault="00276553" w:rsidP="00B1207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296B57" w:rsidRPr="0059575F" w:rsidTr="00A92289">
        <w:trPr>
          <w:trHeight w:val="246"/>
        </w:trPr>
        <w:tc>
          <w:tcPr>
            <w:tcW w:w="437" w:type="dxa"/>
            <w:shd w:val="clear" w:color="auto" w:fill="auto"/>
            <w:vAlign w:val="center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5785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5785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5785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687" w:type="dxa"/>
            <w:shd w:val="clear" w:color="auto" w:fill="auto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496" w:type="dxa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05" w:type="dxa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445" w:type="dxa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426" w:type="dxa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467" w:type="dxa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515" w:type="dxa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425" w:type="dxa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425" w:type="dxa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551" w:type="dxa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425" w:type="dxa"/>
          </w:tcPr>
          <w:p w:rsidR="00296B57" w:rsidRPr="00E57858" w:rsidRDefault="00296B57" w:rsidP="00A905BB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17</w:t>
            </w:r>
          </w:p>
        </w:tc>
      </w:tr>
      <w:tr w:rsidR="00296B57" w:rsidRPr="0059575F" w:rsidTr="00DE2E58">
        <w:trPr>
          <w:trHeight w:val="246"/>
        </w:trPr>
        <w:tc>
          <w:tcPr>
            <w:tcW w:w="437" w:type="dxa"/>
            <w:shd w:val="clear" w:color="auto" w:fill="auto"/>
          </w:tcPr>
          <w:p w:rsidR="00296B57" w:rsidRDefault="00296B57" w:rsidP="00A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296B57" w:rsidRPr="00240F73" w:rsidRDefault="00296B57" w:rsidP="001200F7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0F7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Управління бюджетними коштами  на </w:t>
            </w:r>
            <w:r w:rsidRPr="00240F7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з</w:t>
            </w:r>
            <w:r w:rsidRPr="00240F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аходи забезпечення надання професійної правової допомоги (в тому числі заходів, спрямованих на забезпечення можливості її надання) для захисту і забезпечення прав та інтересів осіб, позбавлених особистої свободи</w:t>
            </w:r>
            <w:r w:rsidRPr="00240F7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 xml:space="preserve">, </w:t>
            </w:r>
            <w:r w:rsidRPr="00240F73">
              <w:rPr>
                <w:rFonts w:ascii="Times New Roman" w:eastAsia="Times New Roman" w:hAnsi="Times New Roman"/>
                <w:sz w:val="18"/>
                <w:szCs w:val="18"/>
              </w:rPr>
              <w:t>здійснення виплати</w:t>
            </w:r>
            <w:r w:rsidRPr="00240F73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40F73">
              <w:rPr>
                <w:rFonts w:ascii="Times New Roman" w:eastAsia="Times New Roman" w:hAnsi="Times New Roman"/>
                <w:sz w:val="18"/>
                <w:szCs w:val="18"/>
              </w:rPr>
              <w:t>одноразової грошової допомоги особам, яких незаконно позбавлено особистої свобод</w:t>
            </w:r>
            <w:r w:rsidRPr="00240F73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и</w:t>
            </w:r>
            <w:r w:rsidRPr="00240F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незаконними збройними формуваннями, окупаційною адміністрацією та/або органами влади Російської Федерації</w:t>
            </w:r>
            <w:r w:rsidRPr="00240F7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240F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 Донецькій та Луганській областях та тимчасово </w:t>
            </w:r>
            <w:r w:rsidRPr="00240F7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окупованій території України та/або території Російської Федерації у зв’язку з громадською або політичною діяльністю таких осіб, а також підтримки зазначених осіб та членів їх сімей, у тому числі відшкодування витрат, пов’язаних з їх відвідуванням</w:t>
            </w:r>
          </w:p>
        </w:tc>
        <w:tc>
          <w:tcPr>
            <w:tcW w:w="567" w:type="dxa"/>
          </w:tcPr>
          <w:p w:rsidR="00296B57" w:rsidRPr="001200F7" w:rsidRDefault="00296B57" w:rsidP="00A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686" w:type="dxa"/>
            <w:shd w:val="clear" w:color="auto" w:fill="auto"/>
          </w:tcPr>
          <w:p w:rsidR="00296B57" w:rsidRPr="001200F7" w:rsidRDefault="00296B57" w:rsidP="00A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296B57" w:rsidRPr="001200F7" w:rsidRDefault="00296B57" w:rsidP="00A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296B57" w:rsidRPr="001200F7" w:rsidRDefault="00296B57" w:rsidP="00A90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96" w:type="dxa"/>
          </w:tcPr>
          <w:p w:rsidR="00296B57" w:rsidRPr="002707A0" w:rsidRDefault="00701B67" w:rsidP="00A9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9" type="#_x0000_t75" style="width:10.5pt;height:15.75pt" o:ole="">
                  <v:imagedata r:id="rId8" o:title=""/>
                </v:shape>
                <w:control r:id="rId9" w:name="CheckBox4131411" w:shapeid="_x0000_i1199"/>
              </w:object>
            </w:r>
          </w:p>
        </w:tc>
        <w:tc>
          <w:tcPr>
            <w:tcW w:w="405" w:type="dxa"/>
          </w:tcPr>
          <w:p w:rsidR="00296B57" w:rsidRPr="002707A0" w:rsidRDefault="00701B67" w:rsidP="00A9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01" type="#_x0000_t75" style="width:10.5pt;height:15.75pt" o:ole="">
                  <v:imagedata r:id="rId8" o:title=""/>
                </v:shape>
                <w:control r:id="rId10" w:name="CheckBox4131311111" w:shapeid="_x0000_i1201"/>
              </w:object>
            </w:r>
          </w:p>
        </w:tc>
        <w:tc>
          <w:tcPr>
            <w:tcW w:w="425" w:type="dxa"/>
          </w:tcPr>
          <w:p w:rsidR="00296B57" w:rsidRPr="002707A0" w:rsidRDefault="00701B67" w:rsidP="00A9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03" type="#_x0000_t75" style="width:10.5pt;height:15.75pt" o:ole="">
                  <v:imagedata r:id="rId8" o:title=""/>
                </v:shape>
                <w:control r:id="rId11" w:name="CheckBox413131112" w:shapeid="_x0000_i1203"/>
              </w:object>
            </w:r>
          </w:p>
        </w:tc>
        <w:tc>
          <w:tcPr>
            <w:tcW w:w="445" w:type="dxa"/>
          </w:tcPr>
          <w:p w:rsidR="00296B57" w:rsidRPr="002707A0" w:rsidRDefault="00296B57" w:rsidP="00A9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26" w:type="dxa"/>
          </w:tcPr>
          <w:p w:rsidR="00296B57" w:rsidRPr="002707A0" w:rsidRDefault="00701B67" w:rsidP="00A9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05" type="#_x0000_t75" style="width:10.5pt;height:15.75pt" o:ole="">
                  <v:imagedata r:id="rId12" o:title=""/>
                </v:shape>
                <w:control r:id="rId13" w:name="CheckBox4131311" w:shapeid="_x0000_i1205"/>
              </w:object>
            </w:r>
          </w:p>
        </w:tc>
        <w:tc>
          <w:tcPr>
            <w:tcW w:w="467" w:type="dxa"/>
          </w:tcPr>
          <w:p w:rsidR="00296B57" w:rsidRPr="002707A0" w:rsidRDefault="00701B67" w:rsidP="00A9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07" type="#_x0000_t75" style="width:10.5pt;height:15.75pt" o:ole="">
                  <v:imagedata r:id="rId12" o:title=""/>
                </v:shape>
                <w:control r:id="rId14" w:name="CheckBox413189" w:shapeid="_x0000_i1207"/>
              </w:object>
            </w:r>
          </w:p>
        </w:tc>
        <w:tc>
          <w:tcPr>
            <w:tcW w:w="515" w:type="dxa"/>
          </w:tcPr>
          <w:p w:rsidR="00296B57" w:rsidRPr="002707A0" w:rsidRDefault="00701B67" w:rsidP="00A9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09" type="#_x0000_t75" style="width:10.5pt;height:15.75pt" o:ole="">
                  <v:imagedata r:id="rId8" o:title=""/>
                </v:shape>
                <w:control r:id="rId15" w:name="CheckBox4131710" w:shapeid="_x0000_i1209"/>
              </w:object>
            </w:r>
          </w:p>
        </w:tc>
        <w:tc>
          <w:tcPr>
            <w:tcW w:w="425" w:type="dxa"/>
          </w:tcPr>
          <w:p w:rsidR="00296B57" w:rsidRPr="002707A0" w:rsidRDefault="00701B67" w:rsidP="00A9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11" type="#_x0000_t75" style="width:10.5pt;height:15.75pt" o:ole="">
                  <v:imagedata r:id="rId8" o:title=""/>
                </v:shape>
                <w:control r:id="rId16" w:name="CheckBox4131610" w:shapeid="_x0000_i1211"/>
              </w:object>
            </w:r>
          </w:p>
        </w:tc>
        <w:tc>
          <w:tcPr>
            <w:tcW w:w="425" w:type="dxa"/>
          </w:tcPr>
          <w:p w:rsidR="00296B57" w:rsidRPr="002707A0" w:rsidRDefault="00701B67" w:rsidP="00A9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13" type="#_x0000_t75" style="width:10.5pt;height:15.75pt" o:ole="">
                  <v:imagedata r:id="rId8" o:title=""/>
                </v:shape>
                <w:control r:id="rId17" w:name="CheckBox4131510" w:shapeid="_x0000_i1213"/>
              </w:object>
            </w:r>
          </w:p>
        </w:tc>
        <w:tc>
          <w:tcPr>
            <w:tcW w:w="551" w:type="dxa"/>
          </w:tcPr>
          <w:p w:rsidR="00296B57" w:rsidRPr="002707A0" w:rsidRDefault="00701B67" w:rsidP="00A9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15" type="#_x0000_t75" style="width:10.5pt;height:15.75pt" o:ole="">
                  <v:imagedata r:id="rId12" o:title=""/>
                </v:shape>
                <w:control r:id="rId18" w:name="CheckBox4131410" w:shapeid="_x0000_i1215"/>
              </w:object>
            </w:r>
          </w:p>
        </w:tc>
        <w:tc>
          <w:tcPr>
            <w:tcW w:w="425" w:type="dxa"/>
          </w:tcPr>
          <w:p w:rsidR="00296B57" w:rsidRPr="002707A0" w:rsidRDefault="00701B67" w:rsidP="00A9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17" type="#_x0000_t75" style="width:10.5pt;height:15.75pt" o:ole="">
                  <v:imagedata r:id="rId12" o:title=""/>
                </v:shape>
                <w:control r:id="rId19" w:name="CheckBox413132" w:shapeid="_x0000_i1217"/>
              </w:object>
            </w:r>
          </w:p>
        </w:tc>
      </w:tr>
      <w:tr w:rsidR="00296B57" w:rsidRPr="0059575F" w:rsidTr="00DE2E58">
        <w:trPr>
          <w:trHeight w:val="246"/>
        </w:trPr>
        <w:tc>
          <w:tcPr>
            <w:tcW w:w="437" w:type="dxa"/>
            <w:shd w:val="clear" w:color="auto" w:fill="auto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296B57" w:rsidRPr="001200F7" w:rsidRDefault="00296B57" w:rsidP="0012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Управління бюджетними коштами на здійснення </w:t>
            </w:r>
            <w:proofErr w:type="spellStart"/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деокупаційних</w:t>
            </w:r>
            <w:proofErr w:type="spellEnd"/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заходів</w:t>
            </w:r>
          </w:p>
        </w:tc>
        <w:tc>
          <w:tcPr>
            <w:tcW w:w="567" w:type="dxa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96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19" type="#_x0000_t75" style="width:10.5pt;height:15.75pt" o:ole="">
                  <v:imagedata r:id="rId8" o:title=""/>
                </v:shape>
                <w:control r:id="rId20" w:name="CheckBox413120" w:shapeid="_x0000_i1219"/>
              </w:object>
            </w:r>
          </w:p>
        </w:tc>
        <w:tc>
          <w:tcPr>
            <w:tcW w:w="40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21" type="#_x0000_t75" style="width:10.5pt;height:15.75pt" o:ole="">
                  <v:imagedata r:id="rId8" o:title=""/>
                </v:shape>
                <w:control r:id="rId21" w:name="CheckBox413119" w:shapeid="_x0000_i1221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23" type="#_x0000_t75" style="width:10.5pt;height:15.75pt" o:ole="">
                  <v:imagedata r:id="rId8" o:title=""/>
                </v:shape>
                <w:control r:id="rId22" w:name="CheckBox413118" w:shapeid="_x0000_i1223"/>
              </w:object>
            </w:r>
          </w:p>
        </w:tc>
        <w:tc>
          <w:tcPr>
            <w:tcW w:w="44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25" type="#_x0000_t75" style="width:10.5pt;height:15.75pt" o:ole="">
                  <v:imagedata r:id="rId8" o:title=""/>
                </v:shape>
                <w:control r:id="rId23" w:name="CheckBox413117" w:shapeid="_x0000_i1225"/>
              </w:object>
            </w:r>
          </w:p>
        </w:tc>
        <w:tc>
          <w:tcPr>
            <w:tcW w:w="426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27" type="#_x0000_t75" style="width:10.5pt;height:15.75pt" o:ole="">
                  <v:imagedata r:id="rId12" o:title=""/>
                </v:shape>
                <w:control r:id="rId24" w:name="CheckBox413116" w:shapeid="_x0000_i1227"/>
              </w:object>
            </w:r>
          </w:p>
        </w:tc>
        <w:tc>
          <w:tcPr>
            <w:tcW w:w="467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29" type="#_x0000_t75" style="width:10.5pt;height:15.75pt" o:ole="">
                  <v:imagedata r:id="rId8" o:title=""/>
                </v:shape>
                <w:control r:id="rId25" w:name="CheckBox413115" w:shapeid="_x0000_i1229"/>
              </w:object>
            </w:r>
          </w:p>
        </w:tc>
        <w:tc>
          <w:tcPr>
            <w:tcW w:w="51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31" type="#_x0000_t75" style="width:10.5pt;height:15.75pt" o:ole="">
                  <v:imagedata r:id="rId8" o:title=""/>
                </v:shape>
                <w:control r:id="rId26" w:name="CheckBox413114" w:shapeid="_x0000_i1231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33" type="#_x0000_t75" style="width:10.5pt;height:15.75pt" o:ole="">
                  <v:imagedata r:id="rId12" o:title=""/>
                </v:shape>
                <w:control r:id="rId27" w:name="CheckBox413113" w:shapeid="_x0000_i1233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35" type="#_x0000_t75" style="width:10.5pt;height:15.75pt" o:ole="">
                  <v:imagedata r:id="rId12" o:title=""/>
                </v:shape>
                <w:control r:id="rId28" w:name="CheckBox413112" w:shapeid="_x0000_i1235"/>
              </w:object>
            </w:r>
          </w:p>
        </w:tc>
        <w:tc>
          <w:tcPr>
            <w:tcW w:w="551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37" type="#_x0000_t75" style="width:10.5pt;height:15.75pt" o:ole="">
                  <v:imagedata r:id="rId12" o:title=""/>
                </v:shape>
                <w:control r:id="rId29" w:name="CheckBox413110" w:shapeid="_x0000_i1237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39" type="#_x0000_t75" style="width:10.5pt;height:15.75pt" o:ole="">
                  <v:imagedata r:id="rId12" o:title=""/>
                </v:shape>
                <w:control r:id="rId30" w:name="CheckBox41319" w:shapeid="_x0000_i1239"/>
              </w:object>
            </w:r>
          </w:p>
        </w:tc>
      </w:tr>
      <w:tr w:rsidR="00296B57" w:rsidRPr="0059575F" w:rsidTr="00DE2E58">
        <w:trPr>
          <w:trHeight w:val="246"/>
        </w:trPr>
        <w:tc>
          <w:tcPr>
            <w:tcW w:w="437" w:type="dxa"/>
            <w:shd w:val="clear" w:color="auto" w:fill="auto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296B57" w:rsidRPr="001200F7" w:rsidRDefault="00296B57" w:rsidP="0012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бюджетними коштами на</w:t>
            </w:r>
            <w:r w:rsidRPr="001200F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здійснення виплат державних стипендій імені Левка Лук’яненка</w:t>
            </w:r>
          </w:p>
        </w:tc>
        <w:tc>
          <w:tcPr>
            <w:tcW w:w="567" w:type="dxa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96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41" type="#_x0000_t75" style="width:10.5pt;height:15.75pt" o:ole="">
                  <v:imagedata r:id="rId8" o:title=""/>
                </v:shape>
                <w:control r:id="rId31" w:name="CheckBox413155" w:shapeid="_x0000_i1241"/>
              </w:object>
            </w:r>
          </w:p>
        </w:tc>
        <w:tc>
          <w:tcPr>
            <w:tcW w:w="40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43" type="#_x0000_t75" style="width:10.5pt;height:15.75pt" o:ole="">
                  <v:imagedata r:id="rId12" o:title=""/>
                </v:shape>
                <w:control r:id="rId32" w:name="CheckBox413154" w:shapeid="_x0000_i1243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45" type="#_x0000_t75" style="width:10.5pt;height:15.75pt" o:ole="">
                  <v:imagedata r:id="rId8" o:title=""/>
                </v:shape>
                <w:control r:id="rId33" w:name="CheckBox413153" w:shapeid="_x0000_i1245"/>
              </w:object>
            </w:r>
          </w:p>
        </w:tc>
        <w:tc>
          <w:tcPr>
            <w:tcW w:w="44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47" type="#_x0000_t75" style="width:10.5pt;height:15.75pt" o:ole="">
                  <v:imagedata r:id="rId12" o:title=""/>
                </v:shape>
                <w:control r:id="rId34" w:name="CheckBox413152" w:shapeid="_x0000_i1247"/>
              </w:object>
            </w:r>
          </w:p>
        </w:tc>
        <w:tc>
          <w:tcPr>
            <w:tcW w:w="426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49" type="#_x0000_t75" style="width:10.5pt;height:15.75pt" o:ole="">
                  <v:imagedata r:id="rId8" o:title=""/>
                </v:shape>
                <w:control r:id="rId35" w:name="CheckBox413151" w:shapeid="_x0000_i1249"/>
              </w:object>
            </w:r>
          </w:p>
        </w:tc>
        <w:tc>
          <w:tcPr>
            <w:tcW w:w="467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51" type="#_x0000_t75" style="width:10.5pt;height:15.75pt" o:ole="">
                  <v:imagedata r:id="rId12" o:title=""/>
                </v:shape>
                <w:control r:id="rId36" w:name="CheckBox413150" w:shapeid="_x0000_i1251"/>
              </w:object>
            </w:r>
          </w:p>
        </w:tc>
        <w:tc>
          <w:tcPr>
            <w:tcW w:w="51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53" type="#_x0000_t75" style="width:10.5pt;height:15.75pt" o:ole="">
                  <v:imagedata r:id="rId8" o:title=""/>
                </v:shape>
                <w:control r:id="rId37" w:name="CheckBox413149" w:shapeid="_x0000_i1253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55" type="#_x0000_t75" style="width:10.5pt;height:15.75pt" o:ole="">
                  <v:imagedata r:id="rId8" o:title=""/>
                </v:shape>
                <w:control r:id="rId38" w:name="CheckBox413148" w:shapeid="_x0000_i1255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57" type="#_x0000_t75" style="width:10.5pt;height:15.75pt" o:ole="">
                  <v:imagedata r:id="rId12" o:title=""/>
                </v:shape>
                <w:control r:id="rId39" w:name="CheckBox413147" w:shapeid="_x0000_i1257"/>
              </w:object>
            </w:r>
          </w:p>
        </w:tc>
        <w:tc>
          <w:tcPr>
            <w:tcW w:w="551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59" type="#_x0000_t75" style="width:10.5pt;height:15.75pt" o:ole="">
                  <v:imagedata r:id="rId12" o:title=""/>
                </v:shape>
                <w:control r:id="rId40" w:name="CheckBox413146" w:shapeid="_x0000_i1259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61" type="#_x0000_t75" style="width:10.5pt;height:15.75pt" o:ole="">
                  <v:imagedata r:id="rId12" o:title=""/>
                </v:shape>
                <w:control r:id="rId41" w:name="CheckBox413145" w:shapeid="_x0000_i1261"/>
              </w:object>
            </w:r>
          </w:p>
        </w:tc>
      </w:tr>
      <w:tr w:rsidR="00296B57" w:rsidRPr="0059575F" w:rsidTr="00DE2E58">
        <w:trPr>
          <w:trHeight w:val="246"/>
        </w:trPr>
        <w:tc>
          <w:tcPr>
            <w:tcW w:w="437" w:type="dxa"/>
            <w:shd w:val="clear" w:color="auto" w:fill="auto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296B57" w:rsidRPr="001200F7" w:rsidRDefault="00296B57" w:rsidP="0012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Управління коштами </w:t>
            </w:r>
            <w:r w:rsidRPr="001200F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субвенції з державного бюджету місцевим бюджетам на </w:t>
            </w:r>
            <w:r w:rsidRPr="001200F7">
              <w:rPr>
                <w:rFonts w:ascii="Times New Roman" w:eastAsia="Times New Roman" w:hAnsi="Times New Roman"/>
                <w:sz w:val="18"/>
                <w:szCs w:val="18"/>
              </w:rPr>
              <w:t>будівництво, реконструкцію, капітальний ремонт об’єктів житлового фонду комунальної власності, в тому числі об’єктів соціального призначення,</w:t>
            </w:r>
            <w:r w:rsidRPr="001200F7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200F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для надання </w:t>
            </w:r>
            <w:r w:rsidRPr="001200F7">
              <w:rPr>
                <w:rFonts w:ascii="Times New Roman" w:eastAsia="Times New Roman" w:hAnsi="Times New Roman"/>
                <w:sz w:val="18"/>
                <w:szCs w:val="18"/>
              </w:rPr>
              <w:t>житлових приміщень внутрішньо переміщеним особам</w:t>
            </w:r>
            <w:r w:rsidRPr="001200F7">
              <w:rPr>
                <w:rFonts w:ascii="Times New Roman" w:eastAsia="Times New Roman" w:hAnsi="Times New Roman"/>
                <w:i/>
                <w:sz w:val="18"/>
                <w:szCs w:val="18"/>
              </w:rPr>
              <w:t>;</w:t>
            </w:r>
            <w:r w:rsidRPr="001200F7">
              <w:rPr>
                <w:rFonts w:ascii="Times New Roman" w:eastAsia="Times New Roman" w:hAnsi="Times New Roman"/>
                <w:sz w:val="18"/>
                <w:szCs w:val="18"/>
              </w:rPr>
              <w:t xml:space="preserve"> реконструкцію, капітальний ремонт об’єктів житлового фонду</w:t>
            </w:r>
            <w:r w:rsidRPr="001200F7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,</w:t>
            </w:r>
            <w:r w:rsidRPr="001200F7">
              <w:rPr>
                <w:rFonts w:ascii="Times New Roman" w:eastAsia="Times New Roman" w:hAnsi="Times New Roman"/>
                <w:sz w:val="18"/>
                <w:szCs w:val="18"/>
              </w:rPr>
              <w:t xml:space="preserve"> придбання у комунальну власність житла </w:t>
            </w:r>
            <w:r w:rsidRPr="001200F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для надання в тимчасове користування </w:t>
            </w:r>
            <w:r w:rsidRPr="001200F7">
              <w:rPr>
                <w:rFonts w:ascii="Times New Roman" w:eastAsia="Times New Roman" w:hAnsi="Times New Roman"/>
                <w:sz w:val="18"/>
                <w:szCs w:val="18"/>
              </w:rPr>
              <w:t>внутрішньо переміщеним особам;</w:t>
            </w:r>
            <w:bookmarkStart w:id="12" w:name="n43"/>
            <w:bookmarkEnd w:id="12"/>
            <w:r w:rsidRPr="001200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1200F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придбання обладнання і програмного забезпечення для оформлення та видачі паспорта громадянина України з безконтактним електронним носієм та паспорта громадянина України для виїзду за кордон з безконтактним електронним носієм для </w:t>
            </w:r>
            <w:r w:rsidRPr="001200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ЦНАП</w:t>
            </w:r>
            <w:r w:rsidRPr="001200F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розміщених в населених пунктах, що розташовані поблизу контрольних пунктів в’їзду/виїзду, з метою спрощення доступу до отримання адміністративних послуг для населення, яке проживає в населених пунктах, розташованих на лінії зіткнення, та в окремих населених пунктах Донецької та Луганської областей, на території яких органи державної влади тимчасово не здійснюють свої повноваження.</w:t>
            </w:r>
          </w:p>
        </w:tc>
        <w:tc>
          <w:tcPr>
            <w:tcW w:w="567" w:type="dxa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686" w:type="dxa"/>
            <w:shd w:val="clear" w:color="auto" w:fill="auto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96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63" type="#_x0000_t75" style="width:10.5pt;height:15.75pt" o:ole="">
                  <v:imagedata r:id="rId8" o:title=""/>
                </v:shape>
                <w:control r:id="rId42" w:name="CheckBox413144" w:shapeid="_x0000_i1263"/>
              </w:object>
            </w:r>
          </w:p>
        </w:tc>
        <w:tc>
          <w:tcPr>
            <w:tcW w:w="40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65" type="#_x0000_t75" style="width:10.5pt;height:15.75pt" o:ole="">
                  <v:imagedata r:id="rId8" o:title=""/>
                </v:shape>
                <w:control r:id="rId43" w:name="CheckBox413143" w:shapeid="_x0000_i1265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67" type="#_x0000_t75" style="width:10.5pt;height:15.75pt" o:ole="">
                  <v:imagedata r:id="rId8" o:title=""/>
                </v:shape>
                <w:control r:id="rId44" w:name="CheckBox413142" w:shapeid="_x0000_i1267"/>
              </w:object>
            </w:r>
          </w:p>
        </w:tc>
        <w:tc>
          <w:tcPr>
            <w:tcW w:w="44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69" type="#_x0000_t75" style="width:10.5pt;height:15.75pt" o:ole="">
                  <v:imagedata r:id="rId8" o:title=""/>
                </v:shape>
                <w:control r:id="rId45" w:name="CheckBox413140" w:shapeid="_x0000_i1269"/>
              </w:object>
            </w:r>
          </w:p>
        </w:tc>
        <w:tc>
          <w:tcPr>
            <w:tcW w:w="426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71" type="#_x0000_t75" style="width:10.5pt;height:15.75pt" o:ole="">
                  <v:imagedata r:id="rId8" o:title=""/>
                </v:shape>
                <w:control r:id="rId46" w:name="CheckBox413139" w:shapeid="_x0000_i1271"/>
              </w:object>
            </w:r>
          </w:p>
        </w:tc>
        <w:tc>
          <w:tcPr>
            <w:tcW w:w="467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73" type="#_x0000_t75" style="width:10.5pt;height:15.75pt" o:ole="">
                  <v:imagedata r:id="rId12" o:title=""/>
                </v:shape>
                <w:control r:id="rId47" w:name="CheckBox413138" w:shapeid="_x0000_i1273"/>
              </w:object>
            </w:r>
          </w:p>
        </w:tc>
        <w:tc>
          <w:tcPr>
            <w:tcW w:w="51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75" type="#_x0000_t75" style="width:10.5pt;height:15.75pt" o:ole="">
                  <v:imagedata r:id="rId8" o:title=""/>
                </v:shape>
                <w:control r:id="rId48" w:name="CheckBox413137" w:shapeid="_x0000_i1275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77" type="#_x0000_t75" style="width:10.5pt;height:15.75pt" o:ole="">
                  <v:imagedata r:id="rId8" o:title=""/>
                </v:shape>
                <w:control r:id="rId49" w:name="CheckBox413136" w:shapeid="_x0000_i1277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79" type="#_x0000_t75" style="width:10.5pt;height:15.75pt" o:ole="">
                  <v:imagedata r:id="rId12" o:title=""/>
                </v:shape>
                <w:control r:id="rId50" w:name="CheckBox413135" w:shapeid="_x0000_i1279"/>
              </w:object>
            </w:r>
          </w:p>
        </w:tc>
        <w:tc>
          <w:tcPr>
            <w:tcW w:w="551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81" type="#_x0000_t75" style="width:10.5pt;height:15.75pt" o:ole="">
                  <v:imagedata r:id="rId12" o:title=""/>
                </v:shape>
                <w:control r:id="rId51" w:name="CheckBox413134" w:shapeid="_x0000_i1281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83" type="#_x0000_t75" style="width:10.5pt;height:15.75pt" o:ole="">
                  <v:imagedata r:id="rId12" o:title=""/>
                </v:shape>
                <w:control r:id="rId52" w:name="CheckBox413133" w:shapeid="_x0000_i1283"/>
              </w:object>
            </w:r>
          </w:p>
        </w:tc>
      </w:tr>
      <w:tr w:rsidR="00296B57" w:rsidRPr="0059575F" w:rsidTr="00DE2E58">
        <w:trPr>
          <w:trHeight w:val="246"/>
        </w:trPr>
        <w:tc>
          <w:tcPr>
            <w:tcW w:w="437" w:type="dxa"/>
            <w:shd w:val="clear" w:color="auto" w:fill="auto"/>
          </w:tcPr>
          <w:p w:rsidR="00296B5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296B57" w:rsidRPr="00F56C82" w:rsidRDefault="00296B57" w:rsidP="001200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56C82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бюджетними коштами на к</w:t>
            </w:r>
            <w:r w:rsidRPr="00F56C82">
              <w:rPr>
                <w:rFonts w:ascii="Times New Roman" w:hAnsi="Times New Roman"/>
                <w:sz w:val="18"/>
                <w:szCs w:val="18"/>
              </w:rPr>
              <w:t>ерівництво та управління з питань тимчасово окупованих територій та внутрішньо переміщених осіб</w:t>
            </w:r>
          </w:p>
        </w:tc>
        <w:tc>
          <w:tcPr>
            <w:tcW w:w="567" w:type="dxa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0F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296B57" w:rsidRPr="0059575F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296B57" w:rsidRPr="0059575F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296B57" w:rsidRPr="0059575F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96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85" type="#_x0000_t75" style="width:10.5pt;height:15.75pt" o:ole="">
                  <v:imagedata r:id="rId8" o:title=""/>
                </v:shape>
                <w:control r:id="rId53" w:name="CheckBox413188" w:shapeid="_x0000_i1285"/>
              </w:object>
            </w:r>
          </w:p>
        </w:tc>
        <w:tc>
          <w:tcPr>
            <w:tcW w:w="40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87" type="#_x0000_t75" style="width:10.5pt;height:15.75pt" o:ole="">
                  <v:imagedata r:id="rId8" o:title=""/>
                </v:shape>
                <w:control r:id="rId54" w:name="CheckBox413187" w:shapeid="_x0000_i1287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89" type="#_x0000_t75" style="width:10.5pt;height:15.75pt" o:ole="">
                  <v:imagedata r:id="rId12" o:title=""/>
                </v:shape>
                <w:control r:id="rId55" w:name="CheckBox413186" w:shapeid="_x0000_i1289"/>
              </w:object>
            </w:r>
          </w:p>
        </w:tc>
        <w:tc>
          <w:tcPr>
            <w:tcW w:w="44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91" type="#_x0000_t75" style="width:10.5pt;height:15.75pt" o:ole="">
                  <v:imagedata r:id="rId8" o:title=""/>
                </v:shape>
                <w:control r:id="rId56" w:name="CheckBox413185" w:shapeid="_x0000_i1291"/>
              </w:object>
            </w:r>
          </w:p>
        </w:tc>
        <w:tc>
          <w:tcPr>
            <w:tcW w:w="426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93" type="#_x0000_t75" style="width:10.5pt;height:15.75pt" o:ole="">
                  <v:imagedata r:id="rId8" o:title=""/>
                </v:shape>
                <w:control r:id="rId57" w:name="CheckBox413184" w:shapeid="_x0000_i1293"/>
              </w:object>
            </w:r>
          </w:p>
        </w:tc>
        <w:tc>
          <w:tcPr>
            <w:tcW w:w="467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95" type="#_x0000_t75" style="width:10.5pt;height:15.75pt" o:ole="">
                  <v:imagedata r:id="rId12" o:title=""/>
                </v:shape>
                <w:control r:id="rId58" w:name="CheckBox413183" w:shapeid="_x0000_i1295"/>
              </w:object>
            </w:r>
          </w:p>
        </w:tc>
        <w:tc>
          <w:tcPr>
            <w:tcW w:w="51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97" type="#_x0000_t75" style="width:10.5pt;height:15.75pt" o:ole="">
                  <v:imagedata r:id="rId12" o:title=""/>
                </v:shape>
                <w:control r:id="rId59" w:name="CheckBox413182" w:shapeid="_x0000_i1297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299" type="#_x0000_t75" style="width:10.5pt;height:15.75pt" o:ole="">
                  <v:imagedata r:id="rId8" o:title=""/>
                </v:shape>
                <w:control r:id="rId60" w:name="CheckBox413181" w:shapeid="_x0000_i1299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01" type="#_x0000_t75" style="width:10.5pt;height:15.75pt" o:ole="">
                  <v:imagedata r:id="rId12" o:title=""/>
                </v:shape>
                <w:control r:id="rId61" w:name="CheckBox413180" w:shapeid="_x0000_i1301"/>
              </w:object>
            </w:r>
          </w:p>
        </w:tc>
        <w:tc>
          <w:tcPr>
            <w:tcW w:w="551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03" type="#_x0000_t75" style="width:10.5pt;height:15.75pt" o:ole="">
                  <v:imagedata r:id="rId12" o:title=""/>
                </v:shape>
                <w:control r:id="rId62" w:name="CheckBox413179" w:shapeid="_x0000_i1303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05" type="#_x0000_t75" style="width:10.5pt;height:15.75pt" o:ole="">
                  <v:imagedata r:id="rId12" o:title=""/>
                </v:shape>
                <w:control r:id="rId63" w:name="CheckBox413178" w:shapeid="_x0000_i1305"/>
              </w:object>
            </w:r>
          </w:p>
        </w:tc>
      </w:tr>
      <w:tr w:rsidR="00296B57" w:rsidRPr="0059575F" w:rsidTr="00DE2E58">
        <w:trPr>
          <w:trHeight w:val="246"/>
        </w:trPr>
        <w:tc>
          <w:tcPr>
            <w:tcW w:w="437" w:type="dxa"/>
            <w:shd w:val="clear" w:color="auto" w:fill="auto"/>
          </w:tcPr>
          <w:p w:rsidR="00296B5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674" w:type="dxa"/>
            <w:shd w:val="clear" w:color="auto" w:fill="auto"/>
          </w:tcPr>
          <w:p w:rsidR="00296B57" w:rsidRPr="001200F7" w:rsidRDefault="00296B57" w:rsidP="0012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Державні закупівлі</w:t>
            </w:r>
          </w:p>
        </w:tc>
        <w:tc>
          <w:tcPr>
            <w:tcW w:w="567" w:type="dxa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0F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296B57" w:rsidRPr="0059575F" w:rsidRDefault="00296B57" w:rsidP="001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296B57" w:rsidRPr="0059575F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296B57" w:rsidRPr="0059575F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6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07" type="#_x0000_t75" style="width:10.5pt;height:15.75pt" o:ole="">
                  <v:imagedata r:id="rId8" o:title=""/>
                </v:shape>
                <w:control r:id="rId64" w:name="CheckBox413177" w:shapeid="_x0000_i1307"/>
              </w:object>
            </w:r>
          </w:p>
        </w:tc>
        <w:tc>
          <w:tcPr>
            <w:tcW w:w="40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09" type="#_x0000_t75" style="width:10.5pt;height:15.75pt" o:ole="">
                  <v:imagedata r:id="rId8" o:title=""/>
                </v:shape>
                <w:control r:id="rId65" w:name="CheckBox413176" w:shapeid="_x0000_i1309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11" type="#_x0000_t75" style="width:10.5pt;height:15.75pt" o:ole="">
                  <v:imagedata r:id="rId8" o:title=""/>
                </v:shape>
                <w:control r:id="rId66" w:name="CheckBox413175" w:shapeid="_x0000_i1311"/>
              </w:object>
            </w:r>
          </w:p>
        </w:tc>
        <w:tc>
          <w:tcPr>
            <w:tcW w:w="44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13" type="#_x0000_t75" style="width:10.5pt;height:15.75pt" o:ole="">
                  <v:imagedata r:id="rId8" o:title=""/>
                </v:shape>
                <w:control r:id="rId67" w:name="CheckBox413174" w:shapeid="_x0000_i1313"/>
              </w:object>
            </w:r>
          </w:p>
        </w:tc>
        <w:tc>
          <w:tcPr>
            <w:tcW w:w="426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15" type="#_x0000_t75" style="width:10.5pt;height:15.75pt" o:ole="">
                  <v:imagedata r:id="rId8" o:title=""/>
                </v:shape>
                <w:control r:id="rId68" w:name="CheckBox413173" w:shapeid="_x0000_i1315"/>
              </w:object>
            </w:r>
          </w:p>
        </w:tc>
        <w:tc>
          <w:tcPr>
            <w:tcW w:w="467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17" type="#_x0000_t75" style="width:10.5pt;height:15.75pt" o:ole="">
                  <v:imagedata r:id="rId12" o:title=""/>
                </v:shape>
                <w:control r:id="rId69" w:name="CheckBox413172" w:shapeid="_x0000_i1317"/>
              </w:object>
            </w:r>
          </w:p>
        </w:tc>
        <w:tc>
          <w:tcPr>
            <w:tcW w:w="51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19" type="#_x0000_t75" style="width:10.5pt;height:15.75pt" o:ole="">
                  <v:imagedata r:id="rId8" o:title=""/>
                </v:shape>
                <w:control r:id="rId70" w:name="CheckBox413171" w:shapeid="_x0000_i1319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21" type="#_x0000_t75" style="width:10.5pt;height:15.75pt" o:ole="">
                  <v:imagedata r:id="rId12" o:title=""/>
                </v:shape>
                <w:control r:id="rId71" w:name="CheckBox413170" w:shapeid="_x0000_i1321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23" type="#_x0000_t75" style="width:10.5pt;height:15.75pt" o:ole="">
                  <v:imagedata r:id="rId12" o:title=""/>
                </v:shape>
                <w:control r:id="rId72" w:name="CheckBox413169" w:shapeid="_x0000_i1323"/>
              </w:object>
            </w:r>
          </w:p>
        </w:tc>
        <w:tc>
          <w:tcPr>
            <w:tcW w:w="551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25" type="#_x0000_t75" style="width:10.5pt;height:15.75pt" o:ole="">
                  <v:imagedata r:id="rId12" o:title=""/>
                </v:shape>
                <w:control r:id="rId73" w:name="CheckBox413168" w:shapeid="_x0000_i1325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27" type="#_x0000_t75" style="width:10.5pt;height:15.75pt" o:ole="">
                  <v:imagedata r:id="rId12" o:title=""/>
                </v:shape>
                <w:control r:id="rId74" w:name="CheckBox413167" w:shapeid="_x0000_i1327"/>
              </w:object>
            </w:r>
          </w:p>
        </w:tc>
      </w:tr>
      <w:tr w:rsidR="00296B57" w:rsidRPr="0059575F" w:rsidTr="00DE2E58">
        <w:trPr>
          <w:trHeight w:val="246"/>
        </w:trPr>
        <w:tc>
          <w:tcPr>
            <w:tcW w:w="437" w:type="dxa"/>
            <w:shd w:val="clear" w:color="auto" w:fill="auto"/>
          </w:tcPr>
          <w:p w:rsidR="00296B5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3674" w:type="dxa"/>
            <w:shd w:val="clear" w:color="auto" w:fill="auto"/>
          </w:tcPr>
          <w:p w:rsidR="00296B57" w:rsidRPr="001200F7" w:rsidRDefault="00296B57" w:rsidP="0012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Інформаційні системи та технології</w:t>
            </w:r>
          </w:p>
        </w:tc>
        <w:tc>
          <w:tcPr>
            <w:tcW w:w="567" w:type="dxa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00F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296B57" w:rsidRPr="0059575F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296B57" w:rsidRPr="0059575F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296B57" w:rsidRPr="0059575F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6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29" type="#_x0000_t75" style="width:10.5pt;height:15.75pt" o:ole="">
                  <v:imagedata r:id="rId12" o:title=""/>
                </v:shape>
                <w:control r:id="rId75" w:name="CheckBox413166" w:shapeid="_x0000_i1329"/>
              </w:object>
            </w:r>
          </w:p>
        </w:tc>
        <w:tc>
          <w:tcPr>
            <w:tcW w:w="40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31" type="#_x0000_t75" style="width:10.5pt;height:15.75pt" o:ole="">
                  <v:imagedata r:id="rId8" o:title=""/>
                </v:shape>
                <w:control r:id="rId76" w:name="CheckBox413165" w:shapeid="_x0000_i1331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33" type="#_x0000_t75" style="width:10.5pt;height:15.75pt" o:ole="">
                  <v:imagedata r:id="rId8" o:title=""/>
                </v:shape>
                <w:control r:id="rId77" w:name="CheckBox413164" w:shapeid="_x0000_i1333"/>
              </w:object>
            </w:r>
          </w:p>
        </w:tc>
        <w:tc>
          <w:tcPr>
            <w:tcW w:w="44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35" type="#_x0000_t75" style="width:10.5pt;height:15.75pt" o:ole="">
                  <v:imagedata r:id="rId8" o:title=""/>
                </v:shape>
                <w:control r:id="rId78" w:name="CheckBox413163" w:shapeid="_x0000_i1335"/>
              </w:object>
            </w:r>
          </w:p>
        </w:tc>
        <w:tc>
          <w:tcPr>
            <w:tcW w:w="426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37" type="#_x0000_t75" style="width:10.5pt;height:15.75pt" o:ole="">
                  <v:imagedata r:id="rId8" o:title=""/>
                </v:shape>
                <w:control r:id="rId79" w:name="CheckBox413162" w:shapeid="_x0000_i1337"/>
              </w:object>
            </w:r>
          </w:p>
        </w:tc>
        <w:tc>
          <w:tcPr>
            <w:tcW w:w="467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39" type="#_x0000_t75" style="width:10.5pt;height:15.75pt" o:ole="">
                  <v:imagedata r:id="rId12" o:title=""/>
                </v:shape>
                <w:control r:id="rId80" w:name="CheckBox413161" w:shapeid="_x0000_i1339"/>
              </w:object>
            </w:r>
          </w:p>
        </w:tc>
        <w:tc>
          <w:tcPr>
            <w:tcW w:w="51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41" type="#_x0000_t75" style="width:10.5pt;height:15.75pt" o:ole="">
                  <v:imagedata r:id="rId12" o:title=""/>
                </v:shape>
                <w:control r:id="rId81" w:name="CheckBox413160" w:shapeid="_x0000_i1341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43" type="#_x0000_t75" style="width:10.5pt;height:15.75pt" o:ole="">
                  <v:imagedata r:id="rId8" o:title=""/>
                </v:shape>
                <w:control r:id="rId82" w:name="CheckBox413159" w:shapeid="_x0000_i1343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45" type="#_x0000_t75" style="width:10.5pt;height:15.75pt" o:ole="">
                  <v:imagedata r:id="rId12" o:title=""/>
                </v:shape>
                <w:control r:id="rId83" w:name="CheckBox413158" w:shapeid="_x0000_i1345"/>
              </w:object>
            </w:r>
          </w:p>
        </w:tc>
        <w:tc>
          <w:tcPr>
            <w:tcW w:w="551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47" type="#_x0000_t75" style="width:10.5pt;height:15.75pt" o:ole="">
                  <v:imagedata r:id="rId12" o:title=""/>
                </v:shape>
                <w:control r:id="rId84" w:name="CheckBox413157" w:shapeid="_x0000_i1347"/>
              </w:object>
            </w:r>
          </w:p>
        </w:tc>
        <w:tc>
          <w:tcPr>
            <w:tcW w:w="425" w:type="dxa"/>
          </w:tcPr>
          <w:p w:rsidR="00296B57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49" type="#_x0000_t75" style="width:10.5pt;height:15.75pt" o:ole="">
                  <v:imagedata r:id="rId12" o:title=""/>
                </v:shape>
                <w:control r:id="rId85" w:name="CheckBox413156" w:shapeid="_x0000_i1349"/>
              </w:object>
            </w:r>
          </w:p>
        </w:tc>
      </w:tr>
      <w:tr w:rsidR="00296B57" w:rsidRPr="0059575F" w:rsidTr="00DE2E58">
        <w:trPr>
          <w:trHeight w:val="246"/>
        </w:trPr>
        <w:tc>
          <w:tcPr>
            <w:tcW w:w="437" w:type="dxa"/>
            <w:shd w:val="clear" w:color="auto" w:fill="auto"/>
          </w:tcPr>
          <w:p w:rsidR="00296B57" w:rsidRPr="002707A0" w:rsidRDefault="00296B57" w:rsidP="00F0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674" w:type="dxa"/>
            <w:shd w:val="clear" w:color="auto" w:fill="auto"/>
          </w:tcPr>
          <w:p w:rsidR="00296B57" w:rsidRPr="001200F7" w:rsidRDefault="00296B57" w:rsidP="00120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1200F7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бюджетними коштами на</w:t>
            </w:r>
            <w:r w:rsidRPr="001200F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забезпечення</w:t>
            </w:r>
            <w:r w:rsidRPr="001200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 xml:space="preserve"> протимінної діяльності</w:t>
            </w:r>
          </w:p>
        </w:tc>
        <w:tc>
          <w:tcPr>
            <w:tcW w:w="567" w:type="dxa"/>
          </w:tcPr>
          <w:p w:rsidR="00296B57" w:rsidRPr="001200F7" w:rsidRDefault="00296B57" w:rsidP="00F0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200F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296B57" w:rsidRPr="002707A0" w:rsidRDefault="00296B57" w:rsidP="00F0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296B57" w:rsidRPr="002707A0" w:rsidRDefault="00296B57" w:rsidP="00F0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296B57" w:rsidRPr="002707A0" w:rsidRDefault="00296B57" w:rsidP="00F0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6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51" type="#_x0000_t75" style="width:10.5pt;height:15.75pt" o:ole="">
                  <v:imagedata r:id="rId8" o:title=""/>
                </v:shape>
                <w:control r:id="rId86" w:name="CheckBox4131661" w:shapeid="_x0000_i1351"/>
              </w:object>
            </w:r>
          </w:p>
        </w:tc>
        <w:tc>
          <w:tcPr>
            <w:tcW w:w="405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53" type="#_x0000_t75" style="width:10.5pt;height:15.75pt" o:ole="">
                  <v:imagedata r:id="rId8" o:title=""/>
                </v:shape>
                <w:control r:id="rId87" w:name="CheckBox4131651" w:shapeid="_x0000_i1353"/>
              </w:object>
            </w:r>
          </w:p>
        </w:tc>
        <w:tc>
          <w:tcPr>
            <w:tcW w:w="425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55" type="#_x0000_t75" style="width:10.5pt;height:15.75pt" o:ole="">
                  <v:imagedata r:id="rId8" o:title=""/>
                </v:shape>
                <w:control r:id="rId88" w:name="CheckBox4131641" w:shapeid="_x0000_i1355"/>
              </w:object>
            </w:r>
          </w:p>
        </w:tc>
        <w:tc>
          <w:tcPr>
            <w:tcW w:w="445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57" type="#_x0000_t75" style="width:10.5pt;height:15.75pt" o:ole="">
                  <v:imagedata r:id="rId12" o:title=""/>
                </v:shape>
                <w:control r:id="rId89" w:name="CheckBox4131631" w:shapeid="_x0000_i1357"/>
              </w:object>
            </w:r>
          </w:p>
        </w:tc>
        <w:tc>
          <w:tcPr>
            <w:tcW w:w="426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59" type="#_x0000_t75" style="width:10.5pt;height:15.75pt" o:ole="">
                  <v:imagedata r:id="rId8" o:title=""/>
                </v:shape>
                <w:control r:id="rId90" w:name="CheckBox4131621" w:shapeid="_x0000_i1359"/>
              </w:object>
            </w:r>
          </w:p>
        </w:tc>
        <w:tc>
          <w:tcPr>
            <w:tcW w:w="467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61" type="#_x0000_t75" style="width:10.5pt;height:15.75pt" o:ole="">
                  <v:imagedata r:id="rId12" o:title=""/>
                </v:shape>
                <w:control r:id="rId91" w:name="CheckBox4131611" w:shapeid="_x0000_i1361"/>
              </w:object>
            </w:r>
          </w:p>
        </w:tc>
        <w:tc>
          <w:tcPr>
            <w:tcW w:w="515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63" type="#_x0000_t75" style="width:10.5pt;height:15.75pt" o:ole="">
                  <v:imagedata r:id="rId8" o:title=""/>
                </v:shape>
                <w:control r:id="rId92" w:name="CheckBox4131601" w:shapeid="_x0000_i1363"/>
              </w:object>
            </w:r>
          </w:p>
        </w:tc>
        <w:tc>
          <w:tcPr>
            <w:tcW w:w="425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65" type="#_x0000_t75" style="width:10.5pt;height:15.75pt" o:ole="">
                  <v:imagedata r:id="rId8" o:title=""/>
                </v:shape>
                <w:control r:id="rId93" w:name="CheckBox4131591" w:shapeid="_x0000_i1365"/>
              </w:object>
            </w:r>
          </w:p>
        </w:tc>
        <w:tc>
          <w:tcPr>
            <w:tcW w:w="425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67" type="#_x0000_t75" style="width:10.5pt;height:15.75pt" o:ole="">
                  <v:imagedata r:id="rId12" o:title=""/>
                </v:shape>
                <w:control r:id="rId94" w:name="CheckBox4131581" w:shapeid="_x0000_i1367"/>
              </w:object>
            </w:r>
          </w:p>
        </w:tc>
        <w:tc>
          <w:tcPr>
            <w:tcW w:w="551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69" type="#_x0000_t75" style="width:10.5pt;height:15.75pt" o:ole="">
                  <v:imagedata r:id="rId12" o:title=""/>
                </v:shape>
                <w:control r:id="rId95" w:name="CheckBox4131571" w:shapeid="_x0000_i1369"/>
              </w:object>
            </w:r>
          </w:p>
        </w:tc>
        <w:tc>
          <w:tcPr>
            <w:tcW w:w="425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71" type="#_x0000_t75" style="width:10.5pt;height:15.75pt" o:ole="">
                  <v:imagedata r:id="rId12" o:title=""/>
                </v:shape>
                <w:control r:id="rId96" w:name="CheckBox41315612" w:shapeid="_x0000_i1371"/>
              </w:object>
            </w:r>
          </w:p>
        </w:tc>
      </w:tr>
      <w:tr w:rsidR="00296B57" w:rsidRPr="0059575F" w:rsidTr="00DE2E58">
        <w:trPr>
          <w:trHeight w:val="246"/>
        </w:trPr>
        <w:tc>
          <w:tcPr>
            <w:tcW w:w="437" w:type="dxa"/>
            <w:shd w:val="clear" w:color="auto" w:fill="auto"/>
          </w:tcPr>
          <w:p w:rsidR="00296B5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674" w:type="dxa"/>
            <w:shd w:val="clear" w:color="auto" w:fill="auto"/>
          </w:tcPr>
          <w:p w:rsidR="00296B57" w:rsidRPr="001200F7" w:rsidRDefault="00296B57" w:rsidP="00120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200F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 xml:space="preserve">Управління бюджетними коштами на </w:t>
            </w:r>
            <w:r w:rsidRPr="001200F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забезпечення здійснення заходів із соціальної реабілітації осіб, позбавлених особистої свободи незаконними збройними формуваннями,окупаційною адміністрацією та/або органами влади Російської Федерації на тимчасово окупованих територіях України та/або території Російської Федерації у зв’язку з громадською або політичною діяльністю таких осіб</w:t>
            </w:r>
          </w:p>
        </w:tc>
        <w:tc>
          <w:tcPr>
            <w:tcW w:w="567" w:type="dxa"/>
          </w:tcPr>
          <w:p w:rsidR="00296B57" w:rsidRPr="001200F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00F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296B5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296B5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296B57" w:rsidRDefault="00296B57" w:rsidP="0044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6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73" type="#_x0000_t75" style="width:10.5pt;height:15.75pt" o:ole="">
                  <v:imagedata r:id="rId8" o:title=""/>
                </v:shape>
                <w:control r:id="rId97" w:name="CheckBox41315611" w:shapeid="_x0000_i1373"/>
              </w:object>
            </w:r>
          </w:p>
        </w:tc>
        <w:tc>
          <w:tcPr>
            <w:tcW w:w="405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75" type="#_x0000_t75" style="width:10.5pt;height:15.75pt" o:ole="">
                  <v:imagedata r:id="rId8" o:title=""/>
                </v:shape>
                <w:control r:id="rId98" w:name="CheckBox41315610" w:shapeid="_x0000_i1375"/>
              </w:object>
            </w:r>
          </w:p>
        </w:tc>
        <w:tc>
          <w:tcPr>
            <w:tcW w:w="425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77" type="#_x0000_t75" style="width:10.5pt;height:15.75pt" o:ole="">
                  <v:imagedata r:id="rId12" o:title=""/>
                </v:shape>
                <w:control r:id="rId99" w:name="CheckBox4131569" w:shapeid="_x0000_i1377"/>
              </w:object>
            </w:r>
          </w:p>
        </w:tc>
        <w:tc>
          <w:tcPr>
            <w:tcW w:w="445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79" type="#_x0000_t75" style="width:10.5pt;height:15.75pt" o:ole="">
                  <v:imagedata r:id="rId8" o:title=""/>
                </v:shape>
                <w:control r:id="rId100" w:name="CheckBox4131568" w:shapeid="_x0000_i1379"/>
              </w:object>
            </w:r>
          </w:p>
        </w:tc>
        <w:tc>
          <w:tcPr>
            <w:tcW w:w="426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81" type="#_x0000_t75" style="width:10.5pt;height:15.75pt" o:ole="">
                  <v:imagedata r:id="rId8" o:title=""/>
                </v:shape>
                <w:control r:id="rId101" w:name="CheckBox4131567" w:shapeid="_x0000_i1381"/>
              </w:object>
            </w:r>
          </w:p>
        </w:tc>
        <w:tc>
          <w:tcPr>
            <w:tcW w:w="467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83" type="#_x0000_t75" style="width:10.5pt;height:15.75pt" o:ole="">
                  <v:imagedata r:id="rId12" o:title=""/>
                </v:shape>
                <w:control r:id="rId102" w:name="CheckBox4131566" w:shapeid="_x0000_i1383"/>
              </w:object>
            </w:r>
          </w:p>
        </w:tc>
        <w:tc>
          <w:tcPr>
            <w:tcW w:w="515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85" type="#_x0000_t75" style="width:10.5pt;height:15.75pt" o:ole="">
                  <v:imagedata r:id="rId8" o:title=""/>
                </v:shape>
                <w:control r:id="rId103" w:name="CheckBox4131565" w:shapeid="_x0000_i1385"/>
              </w:object>
            </w:r>
          </w:p>
        </w:tc>
        <w:tc>
          <w:tcPr>
            <w:tcW w:w="425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87" type="#_x0000_t75" style="width:10.5pt;height:15.75pt" o:ole="">
                  <v:imagedata r:id="rId8" o:title=""/>
                </v:shape>
                <w:control r:id="rId104" w:name="CheckBox4131564" w:shapeid="_x0000_i1387"/>
              </w:object>
            </w:r>
          </w:p>
        </w:tc>
        <w:tc>
          <w:tcPr>
            <w:tcW w:w="425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89" type="#_x0000_t75" style="width:10.5pt;height:15.75pt" o:ole="">
                  <v:imagedata r:id="rId12" o:title=""/>
                </v:shape>
                <w:control r:id="rId105" w:name="CheckBox4131563" w:shapeid="_x0000_i1389"/>
              </w:object>
            </w:r>
          </w:p>
        </w:tc>
        <w:tc>
          <w:tcPr>
            <w:tcW w:w="551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91" type="#_x0000_t75" style="width:10.5pt;height:15.75pt" o:ole="">
                  <v:imagedata r:id="rId12" o:title=""/>
                </v:shape>
                <w:control r:id="rId106" w:name="CheckBox4131562" w:shapeid="_x0000_i1391"/>
              </w:object>
            </w:r>
          </w:p>
        </w:tc>
        <w:tc>
          <w:tcPr>
            <w:tcW w:w="425" w:type="dxa"/>
          </w:tcPr>
          <w:p w:rsidR="00296B57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93" type="#_x0000_t75" style="width:10.5pt;height:15.75pt" o:ole="">
                  <v:imagedata r:id="rId12" o:title=""/>
                </v:shape>
                <w:control r:id="rId107" w:name="CheckBox4131561" w:shapeid="_x0000_i1393"/>
              </w:object>
            </w:r>
          </w:p>
        </w:tc>
      </w:tr>
    </w:tbl>
    <w:p w:rsidR="004C5E22" w:rsidRPr="006631BD" w:rsidRDefault="004C5E22" w:rsidP="00862E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4C68BA" w:rsidRPr="00590906" w:rsidRDefault="00BC0FB9" w:rsidP="00862E10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</w:t>
      </w:r>
      <w:r w:rsidR="003D2EAD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. ПРОВЕДЕННЯ ВНУТРІШН</w:t>
      </w:r>
      <w:r w:rsidR="00B61D7A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ІХ </w:t>
      </w:r>
      <w:r w:rsidR="003D2EAD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АУДИТ</w:t>
      </w:r>
      <w:r w:rsidR="00B61D7A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ІВ</w:t>
      </w:r>
    </w:p>
    <w:p w:rsidR="00DF7A54" w:rsidRDefault="003D1427" w:rsidP="00862E10">
      <w:pPr>
        <w:tabs>
          <w:tab w:val="left" w:pos="382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590906">
        <w:rPr>
          <w:rFonts w:ascii="Times New Roman" w:hAnsi="Times New Roman"/>
          <w:sz w:val="24"/>
          <w:szCs w:val="24"/>
          <w:lang w:val="uk-UA"/>
        </w:rPr>
        <w:t>Пріоритетні об’єкти</w:t>
      </w: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внутрішнього аудиту щодо яких </w:t>
      </w:r>
      <w:r w:rsidR="00626B43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проводитимуться </w:t>
      </w:r>
      <w:r w:rsidRPr="00590906">
        <w:rPr>
          <w:rFonts w:ascii="Times New Roman" w:hAnsi="Times New Roman"/>
          <w:sz w:val="24"/>
          <w:szCs w:val="24"/>
          <w:lang w:val="uk-UA"/>
        </w:rPr>
        <w:t>внутрішні аудити у</w:t>
      </w:r>
      <w:r w:rsidR="00DF7A54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BA1A91">
        <w:rPr>
          <w:rFonts w:ascii="Times New Roman" w:hAnsi="Times New Roman"/>
          <w:sz w:val="24"/>
          <w:szCs w:val="24"/>
          <w:lang w:val="uk-UA"/>
        </w:rPr>
        <w:t>20</w:t>
      </w:r>
      <w:r w:rsidR="00BA1A91" w:rsidRPr="00BA1A91">
        <w:rPr>
          <w:rFonts w:ascii="Times New Roman" w:hAnsi="Times New Roman"/>
          <w:sz w:val="24"/>
          <w:szCs w:val="24"/>
          <w:lang w:val="ru-RU"/>
        </w:rPr>
        <w:t>19</w:t>
      </w:r>
      <w:r w:rsidR="00BA1A91">
        <w:rPr>
          <w:rFonts w:ascii="Times New Roman" w:hAnsi="Times New Roman"/>
          <w:sz w:val="24"/>
          <w:szCs w:val="24"/>
          <w:lang w:val="uk-UA"/>
        </w:rPr>
        <w:t xml:space="preserve"> – 20</w:t>
      </w:r>
      <w:r w:rsidR="00BA1A91" w:rsidRPr="00BA1A91">
        <w:rPr>
          <w:rFonts w:ascii="Times New Roman" w:hAnsi="Times New Roman"/>
          <w:sz w:val="24"/>
          <w:szCs w:val="24"/>
          <w:lang w:val="ru-RU"/>
        </w:rPr>
        <w:t>21</w:t>
      </w:r>
      <w:r w:rsidR="00DF7A54" w:rsidRPr="00590906">
        <w:rPr>
          <w:rFonts w:ascii="Times New Roman" w:hAnsi="Times New Roman"/>
          <w:sz w:val="24"/>
          <w:szCs w:val="24"/>
          <w:lang w:val="uk-UA"/>
        </w:rPr>
        <w:t xml:space="preserve"> роках</w:t>
      </w:r>
      <w:r w:rsidRPr="00590906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567"/>
        <w:gridCol w:w="3969"/>
        <w:gridCol w:w="426"/>
        <w:gridCol w:w="425"/>
        <w:gridCol w:w="425"/>
        <w:gridCol w:w="709"/>
        <w:gridCol w:w="709"/>
        <w:gridCol w:w="708"/>
      </w:tblGrid>
      <w:tr w:rsidR="00361A24" w:rsidRPr="005C05D5" w:rsidTr="00C44053">
        <w:trPr>
          <w:cantSplit/>
          <w:trHeight w:val="416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361A24" w:rsidRPr="00ED00BD" w:rsidRDefault="00361A24" w:rsidP="0088111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3D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Стратегічна ціль внутрішнього аудиту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61A24" w:rsidRPr="00ED00BD" w:rsidRDefault="00361A24" w:rsidP="0088111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Завдання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61A24" w:rsidRPr="00ED00BD" w:rsidRDefault="00361A24" w:rsidP="0088111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 w:rsidRPr="00ED00BD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361A24" w:rsidRPr="00ED00BD" w:rsidRDefault="00361A24" w:rsidP="0088111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</w:rPr>
              <w:t>б’єкт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</w:rPr>
              <w:t>внутрішнього аудиту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61A24" w:rsidRPr="002803D6" w:rsidRDefault="00361A24" w:rsidP="0088111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t>Рік дослідження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61A24" w:rsidRPr="005D6184" w:rsidRDefault="00361A24" w:rsidP="00881113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Обсяг робочого часу, </w:t>
            </w:r>
            <w:r w:rsidRPr="005D618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людино-дні</w:t>
            </w:r>
          </w:p>
        </w:tc>
      </w:tr>
      <w:tr w:rsidR="00A014EE" w:rsidRPr="005C05D5" w:rsidTr="00C44053">
        <w:trPr>
          <w:cantSplit/>
          <w:trHeight w:val="915"/>
        </w:trPr>
        <w:tc>
          <w:tcPr>
            <w:tcW w:w="3402" w:type="dxa"/>
            <w:vMerge/>
            <w:shd w:val="clear" w:color="auto" w:fill="auto"/>
          </w:tcPr>
          <w:p w:rsidR="00A014EE" w:rsidRPr="00ED00BD" w:rsidRDefault="00A014EE" w:rsidP="00F426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014EE" w:rsidRPr="00ED00BD" w:rsidRDefault="00A014EE" w:rsidP="00F426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014EE" w:rsidRPr="00ED00BD" w:rsidRDefault="00A014EE" w:rsidP="00F426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014EE" w:rsidRPr="00ED00BD" w:rsidRDefault="00A014EE" w:rsidP="00F426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014EE" w:rsidRPr="00BB6735" w:rsidRDefault="00A014EE" w:rsidP="00F426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 w:rsidR="00515C5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19</w:t>
            </w:r>
            <w:r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014EE" w:rsidRPr="00BB6735" w:rsidRDefault="00515C54" w:rsidP="00F426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2020</w:t>
            </w:r>
            <w:r w:rsidR="00A014EE"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014EE" w:rsidRPr="00BB6735" w:rsidRDefault="00515C54" w:rsidP="00F426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2021</w:t>
            </w:r>
            <w:r w:rsidR="00A014EE"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014EE" w:rsidRPr="005D6184" w:rsidRDefault="008D0907" w:rsidP="00A014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2019</w:t>
            </w:r>
            <w:r w:rsidR="00A014EE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A014EE"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014EE" w:rsidRPr="005D6184" w:rsidRDefault="008D0907" w:rsidP="00A014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2020</w:t>
            </w:r>
            <w:r w:rsidR="00A014EE"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014EE" w:rsidRPr="005D6184" w:rsidRDefault="008D0907" w:rsidP="00A014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2021</w:t>
            </w:r>
            <w:r w:rsidR="00A014EE"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</w:tr>
      <w:tr w:rsidR="00361A24" w:rsidRPr="00E57858" w:rsidTr="00C44053">
        <w:tc>
          <w:tcPr>
            <w:tcW w:w="3402" w:type="dxa"/>
            <w:shd w:val="clear" w:color="auto" w:fill="auto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361A24" w:rsidRPr="00E57858" w:rsidRDefault="00361A24" w:rsidP="0050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61A24" w:rsidRPr="00E57858" w:rsidRDefault="00361A24" w:rsidP="0050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361A24" w:rsidRPr="00E57858" w:rsidRDefault="00361A24" w:rsidP="0050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61A24" w:rsidRPr="00E57858" w:rsidRDefault="00361A24" w:rsidP="0050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61A24" w:rsidRPr="00E57858" w:rsidRDefault="00361A24" w:rsidP="0050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61A24" w:rsidRPr="00E57858" w:rsidRDefault="00361A24" w:rsidP="0050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10</w:t>
            </w:r>
          </w:p>
        </w:tc>
      </w:tr>
      <w:tr w:rsidR="00361A24" w:rsidRPr="00ED00BD" w:rsidTr="007A4F5A">
        <w:trPr>
          <w:trHeight w:val="231"/>
        </w:trPr>
        <w:tc>
          <w:tcPr>
            <w:tcW w:w="3402" w:type="dxa"/>
            <w:vMerge w:val="restart"/>
            <w:shd w:val="clear" w:color="auto" w:fill="auto"/>
          </w:tcPr>
          <w:p w:rsidR="00D451D3" w:rsidRPr="00862E10" w:rsidRDefault="007C2107" w:rsidP="00C05F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62E10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1)Попередження порушень, надання Міністру висновків та рекомендацій для удосконалення системи внутрішнього контролю та управління, запобігання фактам незаконного, неефективного та нерезультативного використання державних ресурсів, виникнення помилок чи інших недоліків у діяльності установи</w:t>
            </w:r>
          </w:p>
          <w:p w:rsidR="007C2107" w:rsidRPr="00862E10" w:rsidRDefault="007C2107" w:rsidP="00C05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61A24" w:rsidRPr="00862E10" w:rsidRDefault="00912875" w:rsidP="00C05F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1) </w:t>
            </w:r>
            <w:r w:rsidR="00B27AF2" w:rsidRPr="00862E10">
              <w:rPr>
                <w:rFonts w:ascii="Times New Roman" w:hAnsi="Times New Roman"/>
                <w:sz w:val="18"/>
                <w:szCs w:val="18"/>
                <w:lang w:val="uk-UA"/>
              </w:rPr>
              <w:t>Проведення внутрішніх аудитів з оцінки діяльності щодо законності та достовірності фінансової і бюджетної звітності, правильності ведення бухгалтерського обліку,</w:t>
            </w:r>
            <w:r w:rsidR="00B27AF2" w:rsidRPr="00862E1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="00B27AF2" w:rsidRPr="00862E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дотримання актів </w:t>
            </w:r>
            <w:r w:rsidR="00B27AF2" w:rsidRPr="00862E10">
              <w:rPr>
                <w:rFonts w:ascii="Times New Roman" w:hAnsi="Times New Roman"/>
                <w:sz w:val="18"/>
                <w:szCs w:val="18"/>
              </w:rPr>
              <w:t>законодавчо – нормативних</w:t>
            </w:r>
            <w:r w:rsidR="00B27AF2" w:rsidRPr="00862E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B27AF2" w:rsidRPr="00862E10">
              <w:rPr>
                <w:rFonts w:ascii="Times New Roman" w:hAnsi="Times New Roman"/>
                <w:sz w:val="18"/>
                <w:szCs w:val="18"/>
              </w:rPr>
              <w:t>документів та розпорядчих рішень</w:t>
            </w:r>
            <w:r w:rsidR="00B27AF2" w:rsidRPr="00862E10">
              <w:rPr>
                <w:rFonts w:ascii="Times New Roman" w:hAnsi="Times New Roman"/>
                <w:sz w:val="18"/>
                <w:szCs w:val="18"/>
                <w:lang w:val="uk-UA"/>
              </w:rPr>
              <w:t>, планів, процедур</w:t>
            </w:r>
          </w:p>
          <w:p w:rsidR="00F85995" w:rsidRPr="00862E10" w:rsidRDefault="00F85995" w:rsidP="00C05F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475E48" w:rsidRPr="00862E10" w:rsidRDefault="00475E48" w:rsidP="00CD1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1A24" w:rsidRPr="00862E10" w:rsidRDefault="00361A24" w:rsidP="00E1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61A24" w:rsidRPr="00862E10" w:rsidRDefault="000A096A" w:rsidP="008811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Управління бюджетними коштами  на </w:t>
            </w:r>
            <w:r w:rsidRPr="00862E1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>з</w:t>
            </w:r>
            <w:r w:rsidRPr="00862E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аходи щодо захисту і забезпечення прав та інтересів, позбавлених особистої свободи незаконними збройними формуваннями, окупаційною адміністрацією та/або органами влади Російської Федерації на тимчасово окупованих територіях України та/або території Російської Федерації у зв’язку з громадською або політичною діяльністю вказаних осіб, а також підтримки зазначених осіб та членів їх сімей, у тому числі відшкодування витрат, пов’язаних із їх відвідуванням, надання особам, позбавленим особистої свободи, та членам їх сімей правової допомоги, медичних та соціальних послуг</w:t>
            </w:r>
          </w:p>
        </w:tc>
        <w:tc>
          <w:tcPr>
            <w:tcW w:w="426" w:type="dxa"/>
            <w:shd w:val="clear" w:color="auto" w:fill="auto"/>
          </w:tcPr>
          <w:p w:rsidR="00361A24" w:rsidRPr="002707A0" w:rsidRDefault="00701B67" w:rsidP="00E129B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95" type="#_x0000_t75" style="width:10.5pt;height:15.75pt" o:ole="">
                  <v:imagedata r:id="rId8" o:title=""/>
                </v:shape>
                <w:control r:id="rId108" w:name="CheckBox411" w:shapeid="_x0000_i1395"/>
              </w:object>
            </w:r>
          </w:p>
        </w:tc>
        <w:tc>
          <w:tcPr>
            <w:tcW w:w="425" w:type="dxa"/>
            <w:shd w:val="clear" w:color="auto" w:fill="auto"/>
          </w:tcPr>
          <w:p w:rsidR="00361A24" w:rsidRPr="002707A0" w:rsidRDefault="00701B67" w:rsidP="00E129B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97" type="#_x0000_t75" style="width:10.5pt;height:15.75pt" o:ole="">
                  <v:imagedata r:id="rId12" o:title=""/>
                </v:shape>
                <w:control r:id="rId109" w:name="CheckBox41" w:shapeid="_x0000_i1397"/>
              </w:object>
            </w:r>
          </w:p>
        </w:tc>
        <w:tc>
          <w:tcPr>
            <w:tcW w:w="425" w:type="dxa"/>
            <w:shd w:val="clear" w:color="auto" w:fill="auto"/>
          </w:tcPr>
          <w:p w:rsidR="00361A24" w:rsidRPr="002707A0" w:rsidRDefault="00701B67" w:rsidP="00E129B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399" type="#_x0000_t75" style="width:10.5pt;height:15.75pt" o:ole="">
                  <v:imagedata r:id="rId12" o:title=""/>
                </v:shape>
                <w:control r:id="rId110" w:name="CheckBox4" w:shapeid="_x0000_i1399"/>
              </w:object>
            </w:r>
          </w:p>
        </w:tc>
        <w:tc>
          <w:tcPr>
            <w:tcW w:w="709" w:type="dxa"/>
            <w:shd w:val="clear" w:color="auto" w:fill="auto"/>
          </w:tcPr>
          <w:p w:rsidR="00361A24" w:rsidRPr="00130DC1" w:rsidRDefault="004A4370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  <w:r w:rsidR="003919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61A24" w:rsidRPr="00130DC1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61A24" w:rsidRPr="00E20FEE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61A24" w:rsidRPr="00ED00BD" w:rsidTr="007A4F5A">
        <w:tc>
          <w:tcPr>
            <w:tcW w:w="3402" w:type="dxa"/>
            <w:vMerge/>
            <w:shd w:val="clear" w:color="auto" w:fill="auto"/>
          </w:tcPr>
          <w:p w:rsidR="00361A24" w:rsidRPr="00862E10" w:rsidRDefault="00361A24" w:rsidP="00E129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61A24" w:rsidRPr="00862E10" w:rsidRDefault="00361A24" w:rsidP="00E129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1A24" w:rsidRPr="00862E10" w:rsidRDefault="00D451D3" w:rsidP="00BA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61A24" w:rsidRPr="00862E10" w:rsidRDefault="000A096A" w:rsidP="008811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Управління коштами </w:t>
            </w:r>
            <w:r w:rsidRPr="00862E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</w:t>
            </w:r>
          </w:p>
        </w:tc>
        <w:tc>
          <w:tcPr>
            <w:tcW w:w="426" w:type="dxa"/>
            <w:shd w:val="clear" w:color="auto" w:fill="auto"/>
          </w:tcPr>
          <w:p w:rsidR="00361A24" w:rsidRPr="002707A0" w:rsidRDefault="00701B67" w:rsidP="00E129B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01" type="#_x0000_t75" style="width:10.5pt;height:15.75pt" o:ole="">
                  <v:imagedata r:id="rId8" o:title=""/>
                </v:shape>
                <w:control r:id="rId111" w:name="CheckBox44" w:shapeid="_x0000_i1401"/>
              </w:object>
            </w:r>
          </w:p>
        </w:tc>
        <w:tc>
          <w:tcPr>
            <w:tcW w:w="425" w:type="dxa"/>
            <w:shd w:val="clear" w:color="auto" w:fill="auto"/>
          </w:tcPr>
          <w:p w:rsidR="00361A24" w:rsidRPr="002707A0" w:rsidRDefault="00701B67" w:rsidP="00E129B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03" type="#_x0000_t75" style="width:10.5pt;height:15.75pt" o:ole="">
                  <v:imagedata r:id="rId12" o:title=""/>
                </v:shape>
                <w:control r:id="rId112" w:name="CheckBox43" w:shapeid="_x0000_i1403"/>
              </w:object>
            </w:r>
          </w:p>
        </w:tc>
        <w:tc>
          <w:tcPr>
            <w:tcW w:w="425" w:type="dxa"/>
            <w:shd w:val="clear" w:color="auto" w:fill="auto"/>
          </w:tcPr>
          <w:p w:rsidR="00361A24" w:rsidRPr="002707A0" w:rsidRDefault="00701B67" w:rsidP="00E129B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05" type="#_x0000_t75" style="width:10.5pt;height:15.75pt" o:ole="">
                  <v:imagedata r:id="rId12" o:title=""/>
                </v:shape>
                <w:control r:id="rId113" w:name="CheckBox42" w:shapeid="_x0000_i1405"/>
              </w:object>
            </w:r>
          </w:p>
        </w:tc>
        <w:tc>
          <w:tcPr>
            <w:tcW w:w="709" w:type="dxa"/>
            <w:shd w:val="clear" w:color="auto" w:fill="auto"/>
          </w:tcPr>
          <w:p w:rsidR="00361A24" w:rsidRPr="00A43AC3" w:rsidRDefault="004A4370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  <w:r w:rsidR="00A43AC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61A24" w:rsidRPr="00ED00BD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61A24" w:rsidRPr="00ED00BD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51D3" w:rsidRPr="00ED00BD" w:rsidTr="007A4F5A">
        <w:tc>
          <w:tcPr>
            <w:tcW w:w="3402" w:type="dxa"/>
            <w:vMerge/>
            <w:shd w:val="clear" w:color="auto" w:fill="auto"/>
          </w:tcPr>
          <w:p w:rsidR="00D451D3" w:rsidRPr="00862E10" w:rsidRDefault="00D451D3" w:rsidP="00E129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451D3" w:rsidRPr="00862E10" w:rsidRDefault="00D451D3" w:rsidP="00E129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451D3" w:rsidRPr="00862E10" w:rsidRDefault="00515C54" w:rsidP="00BA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451D3" w:rsidRPr="00862E10" w:rsidRDefault="00F87207" w:rsidP="008811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бюджетними коштами на</w:t>
            </w:r>
            <w:r w:rsidRPr="00862E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здійснення виплат державних стипендій імені Левка Лук’яненка</w:t>
            </w:r>
          </w:p>
        </w:tc>
        <w:tc>
          <w:tcPr>
            <w:tcW w:w="426" w:type="dxa"/>
            <w:shd w:val="clear" w:color="auto" w:fill="auto"/>
          </w:tcPr>
          <w:p w:rsidR="00D451D3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07" type="#_x0000_t75" style="width:10.5pt;height:15.75pt" o:ole="">
                  <v:imagedata r:id="rId12" o:title=""/>
                </v:shape>
                <w:control r:id="rId114" w:name="CheckBox4131117" w:shapeid="_x0000_i1407"/>
              </w:object>
            </w:r>
          </w:p>
        </w:tc>
        <w:tc>
          <w:tcPr>
            <w:tcW w:w="425" w:type="dxa"/>
            <w:shd w:val="clear" w:color="auto" w:fill="auto"/>
          </w:tcPr>
          <w:p w:rsidR="00D451D3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09" type="#_x0000_t75" style="width:10.5pt;height:15.75pt" o:ole="">
                  <v:imagedata r:id="rId8" o:title=""/>
                </v:shape>
                <w:control r:id="rId115" w:name="CheckBox4131116" w:shapeid="_x0000_i1409"/>
              </w:object>
            </w:r>
          </w:p>
        </w:tc>
        <w:tc>
          <w:tcPr>
            <w:tcW w:w="425" w:type="dxa"/>
            <w:shd w:val="clear" w:color="auto" w:fill="auto"/>
          </w:tcPr>
          <w:p w:rsidR="00D451D3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11" type="#_x0000_t75" style="width:10.5pt;height:15.75pt" o:ole="">
                  <v:imagedata r:id="rId12" o:title=""/>
                </v:shape>
                <w:control r:id="rId116" w:name="CheckBox4131115" w:shapeid="_x0000_i1411"/>
              </w:object>
            </w:r>
          </w:p>
        </w:tc>
        <w:tc>
          <w:tcPr>
            <w:tcW w:w="709" w:type="dxa"/>
            <w:shd w:val="clear" w:color="auto" w:fill="auto"/>
          </w:tcPr>
          <w:p w:rsidR="00D451D3" w:rsidRPr="00ED00BD" w:rsidRDefault="00D451D3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51D3" w:rsidRPr="004A4370" w:rsidRDefault="00AB05C7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D451D3" w:rsidRPr="00A43AC3" w:rsidRDefault="00D451D3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C2A29" w:rsidRPr="00ED00BD" w:rsidTr="007A4F5A">
        <w:tc>
          <w:tcPr>
            <w:tcW w:w="3402" w:type="dxa"/>
            <w:vMerge/>
            <w:shd w:val="clear" w:color="auto" w:fill="auto"/>
          </w:tcPr>
          <w:p w:rsidR="003C2A29" w:rsidRPr="00862E10" w:rsidRDefault="003C2A29" w:rsidP="00E129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C2A29" w:rsidRPr="00862E10" w:rsidRDefault="003C2A29" w:rsidP="00E129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2A29" w:rsidRPr="00862E10" w:rsidRDefault="000A096A" w:rsidP="00BA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C2A29" w:rsidRPr="00862E10" w:rsidRDefault="003C2A29" w:rsidP="008811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бюджетними коштами на к</w:t>
            </w:r>
            <w:r w:rsidRPr="00862E10">
              <w:rPr>
                <w:rFonts w:ascii="Times New Roman" w:hAnsi="Times New Roman"/>
                <w:sz w:val="18"/>
                <w:szCs w:val="18"/>
              </w:rPr>
              <w:t>ерівництво та управління з питань тимчасово окупованих територій та внутрішньо переміщених осіб</w:t>
            </w:r>
          </w:p>
        </w:tc>
        <w:tc>
          <w:tcPr>
            <w:tcW w:w="426" w:type="dxa"/>
            <w:shd w:val="clear" w:color="auto" w:fill="auto"/>
          </w:tcPr>
          <w:p w:rsidR="003C2A29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13" type="#_x0000_t75" style="width:10.5pt;height:15.75pt" o:ole="">
                  <v:imagedata r:id="rId12" o:title=""/>
                </v:shape>
                <w:control r:id="rId117" w:name="CheckBox4131111" w:shapeid="_x0000_i1413"/>
              </w:object>
            </w:r>
          </w:p>
        </w:tc>
        <w:tc>
          <w:tcPr>
            <w:tcW w:w="425" w:type="dxa"/>
            <w:shd w:val="clear" w:color="auto" w:fill="auto"/>
          </w:tcPr>
          <w:p w:rsidR="003C2A29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15" type="#_x0000_t75" style="width:10.5pt;height:15.75pt" o:ole="">
                  <v:imagedata r:id="rId8" o:title=""/>
                </v:shape>
                <w:control r:id="rId118" w:name="CheckBox4131110" w:shapeid="_x0000_i1415"/>
              </w:object>
            </w:r>
          </w:p>
        </w:tc>
        <w:tc>
          <w:tcPr>
            <w:tcW w:w="425" w:type="dxa"/>
            <w:shd w:val="clear" w:color="auto" w:fill="auto"/>
          </w:tcPr>
          <w:p w:rsidR="003C2A29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17" type="#_x0000_t75" style="width:10.5pt;height:15.75pt" o:ole="">
                  <v:imagedata r:id="rId12" o:title=""/>
                </v:shape>
                <w:control r:id="rId119" w:name="CheckBox4131109" w:shapeid="_x0000_i1417"/>
              </w:object>
            </w:r>
          </w:p>
        </w:tc>
        <w:tc>
          <w:tcPr>
            <w:tcW w:w="709" w:type="dxa"/>
            <w:shd w:val="clear" w:color="auto" w:fill="auto"/>
          </w:tcPr>
          <w:p w:rsidR="003C2A29" w:rsidRPr="00ED00BD" w:rsidRDefault="003C2A29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C2A29" w:rsidRPr="00A43AC3" w:rsidRDefault="00A2056C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  <w:r w:rsidR="003919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C2A29" w:rsidRPr="00ED00BD" w:rsidRDefault="003C2A29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2A29" w:rsidRPr="00ED00BD" w:rsidTr="007A4F5A">
        <w:tc>
          <w:tcPr>
            <w:tcW w:w="3402" w:type="dxa"/>
            <w:vMerge/>
            <w:shd w:val="clear" w:color="auto" w:fill="auto"/>
          </w:tcPr>
          <w:p w:rsidR="003C2A29" w:rsidRPr="00862E10" w:rsidRDefault="003C2A29" w:rsidP="00E129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C2A29" w:rsidRPr="00862E10" w:rsidRDefault="003C2A29" w:rsidP="00E129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C2A29" w:rsidRPr="00862E10" w:rsidRDefault="000A096A" w:rsidP="00BA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C2A29" w:rsidRPr="00862E10" w:rsidRDefault="003C2A29" w:rsidP="008811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62E1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Державні закупівлі </w:t>
            </w:r>
          </w:p>
        </w:tc>
        <w:tc>
          <w:tcPr>
            <w:tcW w:w="426" w:type="dxa"/>
            <w:shd w:val="clear" w:color="auto" w:fill="auto"/>
          </w:tcPr>
          <w:p w:rsidR="003C2A29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19" type="#_x0000_t75" style="width:10.5pt;height:15.75pt" o:ole="">
                  <v:imagedata r:id="rId8" o:title=""/>
                </v:shape>
                <w:control r:id="rId120" w:name="CheckBox4131108" w:shapeid="_x0000_i1419"/>
              </w:object>
            </w:r>
          </w:p>
        </w:tc>
        <w:tc>
          <w:tcPr>
            <w:tcW w:w="425" w:type="dxa"/>
            <w:shd w:val="clear" w:color="auto" w:fill="auto"/>
          </w:tcPr>
          <w:p w:rsidR="003C2A29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21" type="#_x0000_t75" style="width:10.5pt;height:15.75pt" o:ole="">
                  <v:imagedata r:id="rId12" o:title=""/>
                </v:shape>
                <w:control r:id="rId121" w:name="CheckBox4131107" w:shapeid="_x0000_i1421"/>
              </w:object>
            </w:r>
          </w:p>
        </w:tc>
        <w:tc>
          <w:tcPr>
            <w:tcW w:w="425" w:type="dxa"/>
            <w:shd w:val="clear" w:color="auto" w:fill="auto"/>
          </w:tcPr>
          <w:p w:rsidR="003C2A29" w:rsidRPr="002707A0" w:rsidRDefault="00701B67" w:rsidP="00D4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23" type="#_x0000_t75" style="width:10.5pt;height:15.75pt" o:ole="">
                  <v:imagedata r:id="rId12" o:title=""/>
                </v:shape>
                <w:control r:id="rId122" w:name="CheckBox4131106" w:shapeid="_x0000_i1423"/>
              </w:object>
            </w:r>
          </w:p>
        </w:tc>
        <w:tc>
          <w:tcPr>
            <w:tcW w:w="709" w:type="dxa"/>
            <w:shd w:val="clear" w:color="auto" w:fill="auto"/>
          </w:tcPr>
          <w:p w:rsidR="003C2A29" w:rsidRPr="00A43AC3" w:rsidRDefault="004A4370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  <w:r w:rsidR="00A43AC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C2A29" w:rsidRPr="00ED00BD" w:rsidRDefault="003C2A29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C2A29" w:rsidRPr="00ED00BD" w:rsidRDefault="003C2A29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1A24" w:rsidRPr="00ED00BD" w:rsidTr="007A4F5A">
        <w:tc>
          <w:tcPr>
            <w:tcW w:w="3402" w:type="dxa"/>
            <w:vMerge/>
            <w:shd w:val="clear" w:color="auto" w:fill="auto"/>
          </w:tcPr>
          <w:p w:rsidR="00361A24" w:rsidRPr="00881113" w:rsidRDefault="00361A24" w:rsidP="00E1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61A24" w:rsidRPr="00881113" w:rsidRDefault="00361A24" w:rsidP="00E1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1A24" w:rsidRPr="00881113" w:rsidRDefault="00361A24" w:rsidP="003E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361A24" w:rsidRPr="00881113" w:rsidRDefault="003E0ECB" w:rsidP="008811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3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26" w:type="dxa"/>
            <w:shd w:val="clear" w:color="auto" w:fill="auto"/>
          </w:tcPr>
          <w:p w:rsidR="00361A24" w:rsidRPr="002707A0" w:rsidRDefault="003215B9" w:rsidP="00E129B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  <w:t>43</w:t>
            </w:r>
            <w:r w:rsidR="008D0907"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61A24" w:rsidRPr="002707A0" w:rsidRDefault="003215B9" w:rsidP="00E129B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  <w:t>3</w:t>
            </w:r>
            <w:r w:rsidR="008D0907"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61A24" w:rsidRPr="002707A0" w:rsidRDefault="003215B9" w:rsidP="00E129B6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  <w:t>1</w:t>
            </w:r>
            <w:r w:rsidR="008D0907"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1A24" w:rsidRPr="004A4370" w:rsidRDefault="001D16AD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43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  <w:r w:rsidR="004A43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  <w:r w:rsidR="00A43AC3" w:rsidRPr="004A43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61A24" w:rsidRPr="004A4370" w:rsidRDefault="004A4370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8</w:t>
            </w:r>
            <w:r w:rsidR="00AB05C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61A24" w:rsidRPr="004A4370" w:rsidRDefault="004A4370" w:rsidP="004A437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</w:tr>
      <w:tr w:rsidR="003E0ECB" w:rsidRPr="00ED00BD" w:rsidTr="006F1550">
        <w:trPr>
          <w:trHeight w:val="231"/>
        </w:trPr>
        <w:tc>
          <w:tcPr>
            <w:tcW w:w="3402" w:type="dxa"/>
            <w:vMerge w:val="restart"/>
            <w:shd w:val="clear" w:color="auto" w:fill="auto"/>
          </w:tcPr>
          <w:p w:rsidR="003E0ECB" w:rsidRPr="00862E10" w:rsidRDefault="00C05FBC" w:rsidP="00862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>1)</w:t>
            </w:r>
            <w:r w:rsidR="003E0ECB" w:rsidRPr="00862E10">
              <w:rPr>
                <w:rFonts w:ascii="Times New Roman" w:hAnsi="Times New Roman"/>
                <w:sz w:val="18"/>
                <w:szCs w:val="18"/>
                <w:lang w:val="uk-UA"/>
              </w:rPr>
              <w:t>Зміна пріоритетів при проведенні внутрішніх аудитів (від орієнтації на виявлення фінансових порушень до здійснення оцінки ефективності, результативності та якості виконання завдань, функцій, бюджетних програм,  здійснення контрольно - наглядових функцій, ступеня виконання і досягнення цілей тощо</w:t>
            </w:r>
          </w:p>
          <w:p w:rsidR="003E0ECB" w:rsidRPr="00862E10" w:rsidRDefault="003E0ECB" w:rsidP="00862E1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E0ECB" w:rsidRPr="00862E10" w:rsidRDefault="003E0ECB" w:rsidP="00862E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E0ECB" w:rsidRPr="00862E10" w:rsidRDefault="003E0ECB" w:rsidP="00862E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>1)  Проведення внутрішніх аудитів щодо оцінки ефективності, результативності та якості виконання завдань, функцій та процесів</w:t>
            </w:r>
          </w:p>
          <w:p w:rsidR="003E0ECB" w:rsidRPr="00862E10" w:rsidRDefault="003E0ECB" w:rsidP="00862E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0ECB" w:rsidRPr="00862E10" w:rsidRDefault="003E0ECB" w:rsidP="0086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E0ECB" w:rsidRPr="00862E10" w:rsidRDefault="000A096A" w:rsidP="00862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2E1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 xml:space="preserve">Управління бюджетними коштами на </w:t>
            </w:r>
            <w:r w:rsidRPr="00862E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забезпечення</w:t>
            </w:r>
            <w:r w:rsidRPr="00862E1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 xml:space="preserve"> протимінної діяльності</w:t>
            </w:r>
          </w:p>
        </w:tc>
        <w:tc>
          <w:tcPr>
            <w:tcW w:w="426" w:type="dxa"/>
            <w:shd w:val="clear" w:color="auto" w:fill="auto"/>
          </w:tcPr>
          <w:p w:rsidR="003E0ECB" w:rsidRPr="002707A0" w:rsidRDefault="00701B67" w:rsidP="006F155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25" type="#_x0000_t75" style="width:10.5pt;height:15.75pt" o:ole="">
                  <v:imagedata r:id="rId12" o:title=""/>
                </v:shape>
                <w:control r:id="rId123" w:name="CheckBox41110" w:shapeid="_x0000_i1425"/>
              </w:object>
            </w:r>
          </w:p>
        </w:tc>
        <w:tc>
          <w:tcPr>
            <w:tcW w:w="425" w:type="dxa"/>
            <w:shd w:val="clear" w:color="auto" w:fill="auto"/>
          </w:tcPr>
          <w:p w:rsidR="003E0ECB" w:rsidRPr="002707A0" w:rsidRDefault="00701B67" w:rsidP="006F155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27" type="#_x0000_t75" style="width:10.5pt;height:15.75pt" o:ole="">
                  <v:imagedata r:id="rId8" o:title=""/>
                </v:shape>
                <w:control r:id="rId124" w:name="CheckBox4119" w:shapeid="_x0000_i1427"/>
              </w:object>
            </w:r>
          </w:p>
        </w:tc>
        <w:tc>
          <w:tcPr>
            <w:tcW w:w="425" w:type="dxa"/>
            <w:shd w:val="clear" w:color="auto" w:fill="auto"/>
          </w:tcPr>
          <w:p w:rsidR="003E0ECB" w:rsidRPr="002707A0" w:rsidRDefault="00701B67" w:rsidP="006F155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29" type="#_x0000_t75" style="width:10.5pt;height:15.75pt" o:ole="">
                  <v:imagedata r:id="rId12" o:title=""/>
                </v:shape>
                <w:control r:id="rId125" w:name="CheckBox424" w:shapeid="_x0000_i1429"/>
              </w:object>
            </w:r>
          </w:p>
        </w:tc>
        <w:tc>
          <w:tcPr>
            <w:tcW w:w="709" w:type="dxa"/>
            <w:shd w:val="clear" w:color="auto" w:fill="auto"/>
          </w:tcPr>
          <w:p w:rsidR="003E0ECB" w:rsidRPr="00130DC1" w:rsidRDefault="003E0ECB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E0ECB" w:rsidRPr="00130DC1" w:rsidRDefault="00314C0C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  <w:r w:rsidR="004A437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E0ECB" w:rsidRPr="00E20FEE" w:rsidRDefault="003E0ECB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E0ECB" w:rsidRPr="00ED00BD" w:rsidTr="006F1550">
        <w:tc>
          <w:tcPr>
            <w:tcW w:w="3402" w:type="dxa"/>
            <w:vMerge/>
            <w:shd w:val="clear" w:color="auto" w:fill="auto"/>
          </w:tcPr>
          <w:p w:rsidR="003E0ECB" w:rsidRPr="00862E10" w:rsidRDefault="003E0ECB" w:rsidP="00862E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E0ECB" w:rsidRPr="00862E10" w:rsidRDefault="003E0ECB" w:rsidP="00862E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E0ECB" w:rsidRPr="00862E10" w:rsidRDefault="003E0ECB" w:rsidP="0086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E0ECB" w:rsidRPr="00862E10" w:rsidRDefault="000A096A" w:rsidP="00862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Управління бюджетними коштами на здійснення </w:t>
            </w:r>
            <w:proofErr w:type="spellStart"/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>деокупаційних</w:t>
            </w:r>
            <w:proofErr w:type="spellEnd"/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заходів</w:t>
            </w:r>
          </w:p>
        </w:tc>
        <w:tc>
          <w:tcPr>
            <w:tcW w:w="426" w:type="dxa"/>
            <w:shd w:val="clear" w:color="auto" w:fill="auto"/>
          </w:tcPr>
          <w:p w:rsidR="003E0ECB" w:rsidRPr="002707A0" w:rsidRDefault="00701B67" w:rsidP="006F155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31" type="#_x0000_t75" style="width:10.5pt;height:15.75pt" o:ole="">
                  <v:imagedata r:id="rId12" o:title=""/>
                </v:shape>
                <w:control r:id="rId126" w:name="CheckBox441" w:shapeid="_x0000_i1431"/>
              </w:object>
            </w:r>
          </w:p>
        </w:tc>
        <w:tc>
          <w:tcPr>
            <w:tcW w:w="425" w:type="dxa"/>
            <w:shd w:val="clear" w:color="auto" w:fill="auto"/>
          </w:tcPr>
          <w:p w:rsidR="003E0ECB" w:rsidRPr="002707A0" w:rsidRDefault="00701B67" w:rsidP="006F155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33" type="#_x0000_t75" style="width:10.5pt;height:15.75pt" o:ole="">
                  <v:imagedata r:id="rId12" o:title=""/>
                </v:shape>
                <w:control r:id="rId127" w:name="CheckBox431" w:shapeid="_x0000_i1433"/>
              </w:object>
            </w:r>
          </w:p>
        </w:tc>
        <w:tc>
          <w:tcPr>
            <w:tcW w:w="425" w:type="dxa"/>
            <w:shd w:val="clear" w:color="auto" w:fill="auto"/>
          </w:tcPr>
          <w:p w:rsidR="003E0ECB" w:rsidRPr="002707A0" w:rsidRDefault="00701B67" w:rsidP="006F155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35" type="#_x0000_t75" style="width:10.5pt;height:15.75pt" o:ole="">
                  <v:imagedata r:id="rId8" o:title=""/>
                </v:shape>
                <w:control r:id="rId128" w:name="CheckBox423" w:shapeid="_x0000_i1435"/>
              </w:object>
            </w:r>
          </w:p>
        </w:tc>
        <w:tc>
          <w:tcPr>
            <w:tcW w:w="709" w:type="dxa"/>
            <w:shd w:val="clear" w:color="auto" w:fill="auto"/>
          </w:tcPr>
          <w:p w:rsidR="003E0ECB" w:rsidRPr="00ED00BD" w:rsidRDefault="003E0ECB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E0ECB" w:rsidRPr="00ED00BD" w:rsidRDefault="003E0ECB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E0ECB" w:rsidRPr="00A43AC3" w:rsidRDefault="00314C0C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45</w:t>
            </w:r>
          </w:p>
        </w:tc>
      </w:tr>
      <w:tr w:rsidR="00B716B4" w:rsidRPr="00ED00BD" w:rsidTr="006F1550">
        <w:tc>
          <w:tcPr>
            <w:tcW w:w="3402" w:type="dxa"/>
            <w:vMerge/>
            <w:shd w:val="clear" w:color="auto" w:fill="auto"/>
          </w:tcPr>
          <w:p w:rsidR="00B716B4" w:rsidRPr="00862E10" w:rsidRDefault="00B716B4" w:rsidP="00862E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716B4" w:rsidRPr="00862E10" w:rsidRDefault="00B716B4" w:rsidP="00862E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716B4" w:rsidRPr="00862E10" w:rsidRDefault="004A457E" w:rsidP="00862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716B4" w:rsidRPr="00862E10" w:rsidRDefault="004A457E" w:rsidP="00862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</w:pPr>
            <w:r w:rsidRPr="00862E1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/>
              </w:rPr>
              <w:t xml:space="preserve">Управління бюджетними коштами на </w:t>
            </w:r>
            <w:r w:rsidRPr="00862E1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забезпечення здійснення заходів із соціальної реабілітації осіб, позбавлених особистої свободи незаконними збройними формуваннями, окупаційною адміністрацією та/або органами влади Російської Федерації на тимчасово окупованих територіях України та/або території Російської Федерації у зв’язку з громадською або політичною діяльністю таких осіб</w:t>
            </w:r>
          </w:p>
        </w:tc>
        <w:tc>
          <w:tcPr>
            <w:tcW w:w="426" w:type="dxa"/>
            <w:shd w:val="clear" w:color="auto" w:fill="auto"/>
          </w:tcPr>
          <w:p w:rsidR="00B716B4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37" type="#_x0000_t75" style="width:10.5pt;height:15.75pt" o:ole="">
                  <v:imagedata r:id="rId12" o:title=""/>
                </v:shape>
                <w:control r:id="rId129" w:name="CheckBox41311051" w:shapeid="_x0000_i1437"/>
              </w:object>
            </w:r>
          </w:p>
        </w:tc>
        <w:tc>
          <w:tcPr>
            <w:tcW w:w="425" w:type="dxa"/>
            <w:shd w:val="clear" w:color="auto" w:fill="auto"/>
          </w:tcPr>
          <w:p w:rsidR="00B716B4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39" type="#_x0000_t75" style="width:10.5pt;height:15.75pt" o:ole="">
                  <v:imagedata r:id="rId12" o:title=""/>
                </v:shape>
                <w:control r:id="rId130" w:name="CheckBox41311041" w:shapeid="_x0000_i1439"/>
              </w:object>
            </w:r>
          </w:p>
        </w:tc>
        <w:tc>
          <w:tcPr>
            <w:tcW w:w="425" w:type="dxa"/>
            <w:shd w:val="clear" w:color="auto" w:fill="auto"/>
          </w:tcPr>
          <w:p w:rsidR="00B716B4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41" type="#_x0000_t75" style="width:10.5pt;height:15.75pt" o:ole="">
                  <v:imagedata r:id="rId8" o:title=""/>
                </v:shape>
                <w:control r:id="rId131" w:name="CheckBox41311031" w:shapeid="_x0000_i1441"/>
              </w:object>
            </w:r>
          </w:p>
        </w:tc>
        <w:tc>
          <w:tcPr>
            <w:tcW w:w="709" w:type="dxa"/>
            <w:shd w:val="clear" w:color="auto" w:fill="auto"/>
          </w:tcPr>
          <w:p w:rsidR="00B716B4" w:rsidRPr="00ED00BD" w:rsidRDefault="00B716B4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16B4" w:rsidRPr="00ED00BD" w:rsidRDefault="00B716B4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716B4" w:rsidRPr="00A43AC3" w:rsidRDefault="00314C0C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45</w:t>
            </w:r>
          </w:p>
        </w:tc>
      </w:tr>
      <w:tr w:rsidR="00B716B4" w:rsidRPr="00ED00BD" w:rsidTr="006F1550">
        <w:tc>
          <w:tcPr>
            <w:tcW w:w="3402" w:type="dxa"/>
            <w:vMerge/>
            <w:shd w:val="clear" w:color="auto" w:fill="auto"/>
          </w:tcPr>
          <w:p w:rsidR="00B716B4" w:rsidRPr="00881113" w:rsidRDefault="00B716B4" w:rsidP="006F15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716B4" w:rsidRPr="00881113" w:rsidRDefault="00B716B4" w:rsidP="006F15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716B4" w:rsidRPr="00881113" w:rsidRDefault="00B716B4" w:rsidP="00C0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B716B4" w:rsidRPr="00881113" w:rsidRDefault="004A457E" w:rsidP="00C05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8111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426" w:type="dxa"/>
            <w:shd w:val="clear" w:color="auto" w:fill="auto"/>
          </w:tcPr>
          <w:p w:rsidR="00B716B4" w:rsidRPr="002707A0" w:rsidRDefault="00B716B4" w:rsidP="00C05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716B4" w:rsidRPr="002707A0" w:rsidRDefault="003215B9" w:rsidP="00C05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  <w:t>1</w:t>
            </w:r>
            <w:r w:rsidR="008D0907"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716B4" w:rsidRPr="002707A0" w:rsidRDefault="008D0907" w:rsidP="00C05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  <w:t>2</w:t>
            </w:r>
            <w:r w:rsidR="003215B9"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716B4" w:rsidRPr="00ED00BD" w:rsidRDefault="00B716B4" w:rsidP="00C05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16B4" w:rsidRPr="004A4370" w:rsidRDefault="00314C0C" w:rsidP="00C05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43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</w:t>
            </w:r>
            <w:r w:rsidR="004A4370" w:rsidRPr="004A43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716B4" w:rsidRPr="004A4370" w:rsidRDefault="00314C0C" w:rsidP="00C05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43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9</w:t>
            </w:r>
            <w:r w:rsidR="00A43AC3" w:rsidRPr="004A437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</w:tr>
      <w:tr w:rsidR="00B716B4" w:rsidRPr="00ED00BD" w:rsidTr="007A4F5A">
        <w:tc>
          <w:tcPr>
            <w:tcW w:w="3402" w:type="dxa"/>
            <w:shd w:val="clear" w:color="auto" w:fill="auto"/>
          </w:tcPr>
          <w:p w:rsidR="00B716B4" w:rsidRPr="00862E10" w:rsidRDefault="00B716B4" w:rsidP="00C05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62E1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Запровадження проведення внутрішніх аудитів щодо оцінки надійності, ефективності та результативності інформаційних систем і технологій (ІТ – аудитів)</w:t>
            </w:r>
          </w:p>
        </w:tc>
        <w:tc>
          <w:tcPr>
            <w:tcW w:w="3402" w:type="dxa"/>
            <w:shd w:val="clear" w:color="auto" w:fill="auto"/>
          </w:tcPr>
          <w:p w:rsidR="00B716B4" w:rsidRPr="00862E10" w:rsidRDefault="00B716B4" w:rsidP="000D0B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Проведення внутрішніх аудитів щодо оцінки надійності, ефективності та результативності інформаційних систем і технологій</w:t>
            </w:r>
          </w:p>
        </w:tc>
        <w:tc>
          <w:tcPr>
            <w:tcW w:w="567" w:type="dxa"/>
            <w:shd w:val="clear" w:color="auto" w:fill="auto"/>
          </w:tcPr>
          <w:p w:rsidR="00B716B4" w:rsidRPr="00862E10" w:rsidRDefault="003C2A29" w:rsidP="00E1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716B4" w:rsidRPr="00862E10" w:rsidRDefault="00B716B4" w:rsidP="00E129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62E10">
              <w:rPr>
                <w:rFonts w:ascii="Times New Roman" w:hAnsi="Times New Roman"/>
                <w:sz w:val="18"/>
                <w:szCs w:val="18"/>
                <w:lang w:val="uk-UA"/>
              </w:rPr>
              <w:t>Інформаційні системи та технології</w:t>
            </w:r>
          </w:p>
        </w:tc>
        <w:tc>
          <w:tcPr>
            <w:tcW w:w="426" w:type="dxa"/>
            <w:shd w:val="clear" w:color="auto" w:fill="auto"/>
          </w:tcPr>
          <w:p w:rsidR="00B716B4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43" type="#_x0000_t75" style="width:10.5pt;height:15.75pt" o:ole="">
                  <v:imagedata r:id="rId12" o:title=""/>
                </v:shape>
                <w:control r:id="rId132" w:name="CheckBox4131108111" w:shapeid="_x0000_i1443"/>
              </w:object>
            </w:r>
          </w:p>
        </w:tc>
        <w:tc>
          <w:tcPr>
            <w:tcW w:w="425" w:type="dxa"/>
            <w:shd w:val="clear" w:color="auto" w:fill="auto"/>
          </w:tcPr>
          <w:p w:rsidR="00B716B4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45" type="#_x0000_t75" style="width:10.5pt;height:15.75pt" o:ole="">
                  <v:imagedata r:id="rId12" o:title=""/>
                </v:shape>
                <w:control r:id="rId133" w:name="CheckBox4131107111" w:shapeid="_x0000_i1445"/>
              </w:object>
            </w:r>
          </w:p>
        </w:tc>
        <w:tc>
          <w:tcPr>
            <w:tcW w:w="425" w:type="dxa"/>
            <w:shd w:val="clear" w:color="auto" w:fill="auto"/>
          </w:tcPr>
          <w:p w:rsidR="00B716B4" w:rsidRPr="002707A0" w:rsidRDefault="00701B67" w:rsidP="006F1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  <w:r w:rsidRPr="002707A0">
              <w:rPr>
                <w:rFonts w:ascii="Times New Roman" w:eastAsia="Times New Roman" w:hAnsi="Times New Roman"/>
                <w:sz w:val="20"/>
                <w:szCs w:val="20"/>
              </w:rPr>
              <w:object w:dxaOrig="225" w:dyaOrig="225">
                <v:shape id="_x0000_i1447" type="#_x0000_t75" style="width:10.5pt;height:15.75pt" o:ole="">
                  <v:imagedata r:id="rId8" o:title=""/>
                </v:shape>
                <w:control r:id="rId134" w:name="CheckBox4131106111" w:shapeid="_x0000_i1447"/>
              </w:object>
            </w:r>
          </w:p>
        </w:tc>
        <w:tc>
          <w:tcPr>
            <w:tcW w:w="709" w:type="dxa"/>
            <w:shd w:val="clear" w:color="auto" w:fill="auto"/>
          </w:tcPr>
          <w:p w:rsidR="00B716B4" w:rsidRPr="00ED00BD" w:rsidRDefault="00B716B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16B4" w:rsidRPr="00ED00BD" w:rsidRDefault="00B716B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716B4" w:rsidRPr="00195513" w:rsidRDefault="004A4370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45</w:t>
            </w:r>
          </w:p>
        </w:tc>
      </w:tr>
      <w:tr w:rsidR="00A014EE" w:rsidRPr="00ED00BD" w:rsidTr="007A4F5A">
        <w:tc>
          <w:tcPr>
            <w:tcW w:w="12616" w:type="dxa"/>
            <w:gridSpan w:val="7"/>
            <w:shd w:val="clear" w:color="auto" w:fill="auto"/>
          </w:tcPr>
          <w:p w:rsidR="00A014EE" w:rsidRPr="002707A0" w:rsidRDefault="00A014EE" w:rsidP="00A01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D6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709" w:type="dxa"/>
            <w:shd w:val="clear" w:color="auto" w:fill="auto"/>
          </w:tcPr>
          <w:p w:rsidR="00A014EE" w:rsidRPr="00195513" w:rsidRDefault="004A4370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  <w:r w:rsidR="0019551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014EE" w:rsidRPr="00195513" w:rsidRDefault="004A4370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  <w:r w:rsidR="00AB05C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014EE" w:rsidRPr="00195513" w:rsidRDefault="004A4370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135</w:t>
            </w:r>
          </w:p>
        </w:tc>
      </w:tr>
    </w:tbl>
    <w:p w:rsidR="00F94BC4" w:rsidRPr="00590906" w:rsidRDefault="00F94BC4" w:rsidP="00862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="003D60CA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</w:t>
      </w: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.</w:t>
      </w:r>
      <w:r w:rsidR="006124FA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CA08BC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</w:t>
      </w:r>
      <w:r w:rsidR="00371B9F"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ДІЙСНЕННЯ </w:t>
      </w:r>
      <w:r w:rsidRPr="0059090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ІНШОЇ ДІЯЛЬНОСТІ З ВНУТРІШНЬОГО АУДИТУ</w:t>
      </w:r>
    </w:p>
    <w:p w:rsidR="003D1427" w:rsidRPr="00590906" w:rsidRDefault="003D1427" w:rsidP="00862E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>Інша діяльність з внутрішнього аудиту</w:t>
      </w:r>
      <w:r w:rsidR="00850960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, яка здійснюватиметься </w:t>
      </w:r>
      <w:r w:rsidR="00850960" w:rsidRPr="00590906">
        <w:rPr>
          <w:rFonts w:ascii="Times New Roman" w:hAnsi="Times New Roman"/>
          <w:sz w:val="24"/>
          <w:szCs w:val="24"/>
          <w:lang w:val="uk-UA"/>
        </w:rPr>
        <w:t>у</w:t>
      </w:r>
      <w:r w:rsidR="00850960"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="00CD1A6F">
        <w:rPr>
          <w:rFonts w:ascii="Times New Roman" w:hAnsi="Times New Roman"/>
          <w:sz w:val="24"/>
          <w:szCs w:val="24"/>
          <w:lang w:val="uk-UA"/>
        </w:rPr>
        <w:t>2019 – 2021</w:t>
      </w:r>
      <w:r w:rsidR="00850960" w:rsidRPr="00590906">
        <w:rPr>
          <w:rFonts w:ascii="Times New Roman" w:hAnsi="Times New Roman"/>
          <w:sz w:val="24"/>
          <w:szCs w:val="24"/>
          <w:lang w:val="uk-UA"/>
        </w:rPr>
        <w:t xml:space="preserve"> роках:</w:t>
      </w:r>
      <w:r w:rsidRPr="0059090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567"/>
        <w:gridCol w:w="3969"/>
        <w:gridCol w:w="426"/>
        <w:gridCol w:w="425"/>
        <w:gridCol w:w="425"/>
        <w:gridCol w:w="709"/>
        <w:gridCol w:w="709"/>
        <w:gridCol w:w="708"/>
      </w:tblGrid>
      <w:tr w:rsidR="00361A24" w:rsidRPr="005C05D5" w:rsidTr="00C44053">
        <w:trPr>
          <w:cantSplit/>
          <w:trHeight w:val="429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361A24" w:rsidRPr="00ED00BD" w:rsidRDefault="00361A24" w:rsidP="007E7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3D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Стратегічна ціль внутрішнього аудиту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61A24" w:rsidRPr="00ED00BD" w:rsidRDefault="00361A24" w:rsidP="00E129B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Завдання</w:t>
            </w:r>
            <w:r w:rsidRPr="00ED00B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61A24" w:rsidRPr="0062473B" w:rsidRDefault="00361A24" w:rsidP="00E129B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361A24" w:rsidRPr="0062473B" w:rsidRDefault="00361A24" w:rsidP="00E129B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t>Вид іншої діяльності з внутрішнього аудиту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61A24" w:rsidRPr="002803D6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uk-UA" w:eastAsia="ru-RU"/>
              </w:rPr>
              <w:t>Рік виконання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61A24" w:rsidRPr="005D6184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Обсяг робочого часу, </w:t>
            </w:r>
            <w:r w:rsidRPr="005D618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людино-дні</w:t>
            </w:r>
          </w:p>
        </w:tc>
      </w:tr>
      <w:tr w:rsidR="00A014EE" w:rsidRPr="005C05D5" w:rsidTr="00C44053">
        <w:trPr>
          <w:cantSplit/>
          <w:trHeight w:val="996"/>
        </w:trPr>
        <w:tc>
          <w:tcPr>
            <w:tcW w:w="3510" w:type="dxa"/>
            <w:vMerge/>
            <w:shd w:val="clear" w:color="auto" w:fill="auto"/>
          </w:tcPr>
          <w:p w:rsidR="00A014EE" w:rsidRPr="00ED00BD" w:rsidRDefault="00A014EE" w:rsidP="00E129B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014EE" w:rsidRPr="00ED00BD" w:rsidRDefault="00A014EE" w:rsidP="00E129B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014EE" w:rsidRPr="00ED00BD" w:rsidRDefault="00A014EE" w:rsidP="00E129B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014EE" w:rsidRPr="00ED00BD" w:rsidRDefault="00A014EE" w:rsidP="00E129B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014EE" w:rsidRPr="00BB6735" w:rsidRDefault="002102DF" w:rsidP="00E129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2019</w:t>
            </w:r>
            <w:r w:rsidR="00A014EE"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014EE" w:rsidRPr="00BB6735" w:rsidRDefault="002102DF" w:rsidP="00E129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2020</w:t>
            </w:r>
            <w:r w:rsidR="00A014EE"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014EE" w:rsidRPr="00BB6735" w:rsidRDefault="002102DF" w:rsidP="00E129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2021</w:t>
            </w:r>
            <w:r w:rsidR="00A014EE" w:rsidRPr="00BB6735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014EE" w:rsidRPr="005D6184" w:rsidRDefault="00C05FBC" w:rsidP="00A014EE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19</w:t>
            </w:r>
            <w:r w:rsidR="00A014EE"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014EE" w:rsidRPr="005D6184" w:rsidRDefault="00C05FBC" w:rsidP="00A014EE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20</w:t>
            </w:r>
            <w:r w:rsidR="00A014EE"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014EE" w:rsidRPr="005D6184" w:rsidRDefault="00C05FBC" w:rsidP="00A014EE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21</w:t>
            </w:r>
            <w:r w:rsidR="00A014EE" w:rsidRPr="005D618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рік</w:t>
            </w:r>
          </w:p>
        </w:tc>
      </w:tr>
      <w:tr w:rsidR="00361A24" w:rsidRPr="00E57858" w:rsidTr="00C44053">
        <w:tc>
          <w:tcPr>
            <w:tcW w:w="3510" w:type="dxa"/>
            <w:shd w:val="clear" w:color="auto" w:fill="auto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361A24" w:rsidRPr="00E57858" w:rsidRDefault="00361A2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61A24" w:rsidRPr="00E57858" w:rsidRDefault="0000377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61A24" w:rsidRPr="00E57858" w:rsidRDefault="0000377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61A24" w:rsidRPr="00E57858" w:rsidRDefault="00003774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10</w:t>
            </w:r>
          </w:p>
        </w:tc>
      </w:tr>
      <w:tr w:rsidR="006C4B93" w:rsidRPr="00ED00BD" w:rsidTr="008228DB">
        <w:tc>
          <w:tcPr>
            <w:tcW w:w="3510" w:type="dxa"/>
            <w:vMerge w:val="restart"/>
            <w:shd w:val="clear" w:color="auto" w:fill="auto"/>
          </w:tcPr>
          <w:p w:rsidR="006C4B93" w:rsidRPr="006C4B93" w:rsidRDefault="006C4B93" w:rsidP="00862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hAnsi="Times New Roman"/>
                <w:sz w:val="18"/>
                <w:szCs w:val="18"/>
              </w:rPr>
              <w:t>Створення підґрунтя для проведення внутрішніх аудитів щодо оцінки надійності, ефективності та результативності інформаційних систем і технологій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C4B93" w:rsidRPr="006C4B93" w:rsidRDefault="006C4B93" w:rsidP="00C05FB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C4B93">
              <w:rPr>
                <w:rFonts w:ascii="Times New Roman" w:hAnsi="Times New Roman"/>
                <w:sz w:val="18"/>
                <w:szCs w:val="18"/>
                <w:lang w:val="uk-UA"/>
              </w:rPr>
              <w:t>1.</w:t>
            </w:r>
            <w:r w:rsidRPr="006C4B93">
              <w:rPr>
                <w:rFonts w:ascii="Times New Roman" w:hAnsi="Times New Roman"/>
                <w:sz w:val="18"/>
                <w:szCs w:val="18"/>
              </w:rPr>
              <w:t xml:space="preserve">Здійснення методологічної роботи  </w:t>
            </w:r>
          </w:p>
          <w:p w:rsidR="006C4B93" w:rsidRPr="006C4B93" w:rsidRDefault="006C4B93" w:rsidP="00C05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C4B93" w:rsidRPr="006C4B93" w:rsidRDefault="006C4B93" w:rsidP="00C0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C4B93">
              <w:rPr>
                <w:rFonts w:ascii="Times New Roman" w:hAnsi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6C4B93" w:rsidRPr="006C4B93" w:rsidRDefault="006C4B93" w:rsidP="00C05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Вивчення вітчизняного та міжнародного досвіду з проведення внутрішнього аудиту щодо оцінки надійності, ефективності та результативності інформаційних систем і технологій (самостійне навчання на робочому місці)</w:t>
            </w:r>
          </w:p>
        </w:tc>
        <w:tc>
          <w:tcPr>
            <w:tcW w:w="426" w:type="dxa"/>
            <w:shd w:val="clear" w:color="auto" w:fill="auto"/>
          </w:tcPr>
          <w:p w:rsidR="006C4B93" w:rsidRPr="006C4B93" w:rsidRDefault="00701B67" w:rsidP="00E129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</w:rPr>
              <w:object w:dxaOrig="225" w:dyaOrig="225">
                <v:shape id="_x0000_i1449" type="#_x0000_t75" style="width:10.5pt;height:15.75pt" o:ole="">
                  <v:imagedata r:id="rId8" o:title=""/>
                </v:shape>
                <w:control r:id="rId135" w:name="CheckBox413" w:shapeid="_x0000_i1449"/>
              </w:object>
            </w:r>
          </w:p>
        </w:tc>
        <w:tc>
          <w:tcPr>
            <w:tcW w:w="425" w:type="dxa"/>
            <w:shd w:val="clear" w:color="auto" w:fill="auto"/>
          </w:tcPr>
          <w:p w:rsidR="006C4B93" w:rsidRPr="006C4B93" w:rsidRDefault="00701B67" w:rsidP="00E129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</w:rPr>
              <w:object w:dxaOrig="225" w:dyaOrig="225">
                <v:shape id="_x0000_i1451" type="#_x0000_t75" style="width:10.5pt;height:15.75pt" o:ole="">
                  <v:imagedata r:id="rId8" o:title=""/>
                </v:shape>
                <w:control r:id="rId136" w:name="CheckBox4121" w:shapeid="_x0000_i1451"/>
              </w:object>
            </w:r>
          </w:p>
        </w:tc>
        <w:tc>
          <w:tcPr>
            <w:tcW w:w="425" w:type="dxa"/>
            <w:shd w:val="clear" w:color="auto" w:fill="auto"/>
          </w:tcPr>
          <w:p w:rsidR="006C4B93" w:rsidRPr="006C4B93" w:rsidRDefault="00701B67" w:rsidP="00E129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</w:rPr>
              <w:object w:dxaOrig="225" w:dyaOrig="225">
                <v:shape id="_x0000_i1453" type="#_x0000_t75" style="width:10.5pt;height:15.75pt" o:ole="">
                  <v:imagedata r:id="rId12" o:title=""/>
                </v:shape>
                <w:control r:id="rId137" w:name="CheckBox41011" w:shapeid="_x0000_i1453"/>
              </w:object>
            </w:r>
          </w:p>
        </w:tc>
        <w:tc>
          <w:tcPr>
            <w:tcW w:w="709" w:type="dxa"/>
            <w:shd w:val="clear" w:color="auto" w:fill="auto"/>
          </w:tcPr>
          <w:p w:rsidR="006C4B93" w:rsidRPr="006C4B93" w:rsidRDefault="006C4B93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C4B93" w:rsidRPr="006C4B93" w:rsidRDefault="006C4B93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C4B93" w:rsidRPr="006C4B93" w:rsidRDefault="006C4B93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6C4B93" w:rsidRPr="00ED00BD" w:rsidTr="008228DB">
        <w:tc>
          <w:tcPr>
            <w:tcW w:w="3510" w:type="dxa"/>
            <w:vMerge/>
            <w:shd w:val="clear" w:color="auto" w:fill="auto"/>
          </w:tcPr>
          <w:p w:rsidR="006C4B93" w:rsidRPr="006C4B93" w:rsidRDefault="006C4B93" w:rsidP="00E129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C4B93" w:rsidRPr="006C4B93" w:rsidRDefault="006C4B93" w:rsidP="00C05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C4B93" w:rsidRPr="006C4B93" w:rsidRDefault="006C4B93" w:rsidP="00C0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C4B93">
              <w:rPr>
                <w:rFonts w:ascii="Times New Roman" w:hAnsi="Times New Roman"/>
                <w:sz w:val="18"/>
                <w:szCs w:val="18"/>
                <w:lang w:val="uk-UA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6C4B93" w:rsidRPr="006C4B93" w:rsidRDefault="006C4B93" w:rsidP="00C05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Розробка Методології з проведення внутрішнього аудиту щодо оцінки надійності, ефективності та результативності </w:t>
            </w:r>
            <w:r w:rsidRPr="006C4B9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lastRenderedPageBreak/>
              <w:t>інформаційних систем і технологій</w:t>
            </w:r>
          </w:p>
        </w:tc>
        <w:tc>
          <w:tcPr>
            <w:tcW w:w="426" w:type="dxa"/>
            <w:shd w:val="clear" w:color="auto" w:fill="auto"/>
          </w:tcPr>
          <w:p w:rsidR="006C4B93" w:rsidRPr="006C4B93" w:rsidRDefault="00701B67" w:rsidP="00E129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object w:dxaOrig="225" w:dyaOrig="225">
                <v:shape id="_x0000_i1455" type="#_x0000_t75" style="width:10.5pt;height:15.75pt" o:ole="">
                  <v:imagedata r:id="rId12" o:title=""/>
                </v:shape>
                <w:control r:id="rId138" w:name="CheckBox412" w:shapeid="_x0000_i1455"/>
              </w:object>
            </w:r>
          </w:p>
        </w:tc>
        <w:tc>
          <w:tcPr>
            <w:tcW w:w="425" w:type="dxa"/>
            <w:shd w:val="clear" w:color="auto" w:fill="auto"/>
          </w:tcPr>
          <w:p w:rsidR="006C4B93" w:rsidRPr="006C4B93" w:rsidRDefault="00701B67" w:rsidP="00E129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</w:rPr>
              <w:object w:dxaOrig="225" w:dyaOrig="225">
                <v:shape id="_x0000_i1457" type="#_x0000_t75" style="width:10.5pt;height:15.75pt" o:ole="">
                  <v:imagedata r:id="rId8" o:title=""/>
                </v:shape>
                <w:control r:id="rId139" w:name="CheckBox4101" w:shapeid="_x0000_i1457"/>
              </w:object>
            </w:r>
          </w:p>
        </w:tc>
        <w:tc>
          <w:tcPr>
            <w:tcW w:w="425" w:type="dxa"/>
            <w:shd w:val="clear" w:color="auto" w:fill="auto"/>
          </w:tcPr>
          <w:p w:rsidR="006C4B93" w:rsidRPr="006C4B93" w:rsidRDefault="00701B67" w:rsidP="00E129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</w:rPr>
              <w:object w:dxaOrig="225" w:dyaOrig="225">
                <v:shape id="_x0000_i1459" type="#_x0000_t75" style="width:10.5pt;height:15.75pt" o:ole="">
                  <v:imagedata r:id="rId12" o:title=""/>
                </v:shape>
                <w:control r:id="rId140" w:name="CheckBox491" w:shapeid="_x0000_i1459"/>
              </w:object>
            </w:r>
          </w:p>
        </w:tc>
        <w:tc>
          <w:tcPr>
            <w:tcW w:w="709" w:type="dxa"/>
            <w:shd w:val="clear" w:color="auto" w:fill="auto"/>
          </w:tcPr>
          <w:p w:rsidR="006C4B93" w:rsidRPr="006C4B93" w:rsidRDefault="006C4B93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C4B93" w:rsidRPr="006C4B93" w:rsidRDefault="006C4B93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C4B93" w:rsidRPr="006C4B93" w:rsidRDefault="006C4B93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C4B93" w:rsidRPr="00ED00BD" w:rsidTr="008228DB">
        <w:tc>
          <w:tcPr>
            <w:tcW w:w="3510" w:type="dxa"/>
            <w:vMerge/>
            <w:shd w:val="clear" w:color="auto" w:fill="auto"/>
          </w:tcPr>
          <w:p w:rsidR="006C4B93" w:rsidRPr="006C4B93" w:rsidRDefault="006C4B93" w:rsidP="00E129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6C4B93" w:rsidRPr="006C4B93" w:rsidRDefault="006C4B93" w:rsidP="00C05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B93">
              <w:rPr>
                <w:rFonts w:ascii="Times New Roman" w:hAnsi="Times New Roman"/>
                <w:sz w:val="18"/>
                <w:szCs w:val="18"/>
                <w:lang w:val="uk-UA"/>
              </w:rPr>
              <w:t>2. Професійний розвиток головного спеціаліста з питань внутрішнього аудиту</w:t>
            </w:r>
          </w:p>
        </w:tc>
        <w:tc>
          <w:tcPr>
            <w:tcW w:w="567" w:type="dxa"/>
            <w:shd w:val="clear" w:color="auto" w:fill="auto"/>
          </w:tcPr>
          <w:p w:rsidR="006C4B93" w:rsidRPr="006C4B93" w:rsidRDefault="006C4B93" w:rsidP="00C0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C4B93">
              <w:rPr>
                <w:rFonts w:ascii="Times New Roman" w:hAnsi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:rsidR="006C4B93" w:rsidRPr="006C4B93" w:rsidRDefault="006C4B93" w:rsidP="006C4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Участь головного спеціаліста з питань внутрішнього аудиту у тренінгах з питань проведення внутрішнього аудиту щодо оцінки надійності, ефективності та результативності інформаційних систем і технологій, організованих Мінфіном </w:t>
            </w:r>
          </w:p>
        </w:tc>
        <w:tc>
          <w:tcPr>
            <w:tcW w:w="426" w:type="dxa"/>
            <w:shd w:val="clear" w:color="auto" w:fill="auto"/>
          </w:tcPr>
          <w:p w:rsidR="006C4B93" w:rsidRPr="006C4B93" w:rsidRDefault="00701B67" w:rsidP="002102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</w:rPr>
              <w:object w:dxaOrig="225" w:dyaOrig="225">
                <v:shape id="_x0000_i1461" type="#_x0000_t75" style="width:10.5pt;height:15.75pt" o:ole="">
                  <v:imagedata r:id="rId8" o:title=""/>
                </v:shape>
                <w:control r:id="rId141" w:name="CheckBox4122" w:shapeid="_x0000_i1461"/>
              </w:object>
            </w:r>
          </w:p>
        </w:tc>
        <w:tc>
          <w:tcPr>
            <w:tcW w:w="425" w:type="dxa"/>
            <w:shd w:val="clear" w:color="auto" w:fill="auto"/>
          </w:tcPr>
          <w:p w:rsidR="006C4B93" w:rsidRPr="006C4B93" w:rsidRDefault="00701B67" w:rsidP="002102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</w:rPr>
              <w:object w:dxaOrig="225" w:dyaOrig="225">
                <v:shape id="_x0000_i1463" type="#_x0000_t75" style="width:10.5pt;height:15.75pt" o:ole="">
                  <v:imagedata r:id="rId8" o:title=""/>
                </v:shape>
                <w:control r:id="rId142" w:name="CheckBox41012" w:shapeid="_x0000_i1463"/>
              </w:object>
            </w:r>
          </w:p>
        </w:tc>
        <w:tc>
          <w:tcPr>
            <w:tcW w:w="425" w:type="dxa"/>
            <w:shd w:val="clear" w:color="auto" w:fill="auto"/>
          </w:tcPr>
          <w:p w:rsidR="006C4B93" w:rsidRPr="006C4B93" w:rsidRDefault="00701B67" w:rsidP="002102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</w:rPr>
              <w:object w:dxaOrig="225" w:dyaOrig="225">
                <v:shape id="_x0000_i1465" type="#_x0000_t75" style="width:10.5pt;height:15.75pt" o:ole="">
                  <v:imagedata r:id="rId8" o:title=""/>
                </v:shape>
                <w:control r:id="rId143" w:name="CheckBox4911" w:shapeid="_x0000_i1465"/>
              </w:object>
            </w:r>
          </w:p>
        </w:tc>
        <w:tc>
          <w:tcPr>
            <w:tcW w:w="709" w:type="dxa"/>
            <w:shd w:val="clear" w:color="auto" w:fill="auto"/>
          </w:tcPr>
          <w:p w:rsidR="006C4B93" w:rsidRPr="006C4B93" w:rsidRDefault="006C4B93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C4B93" w:rsidRPr="006C4B93" w:rsidRDefault="006C4B93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C4B93" w:rsidRPr="006C4B93" w:rsidRDefault="006C4B93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</w:p>
        </w:tc>
      </w:tr>
      <w:tr w:rsidR="006C4B93" w:rsidRPr="00ED00BD" w:rsidTr="008228DB">
        <w:tc>
          <w:tcPr>
            <w:tcW w:w="3510" w:type="dxa"/>
            <w:vMerge/>
            <w:shd w:val="clear" w:color="auto" w:fill="auto"/>
          </w:tcPr>
          <w:p w:rsidR="006C4B93" w:rsidRPr="006C4B93" w:rsidRDefault="006C4B93" w:rsidP="00E129B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C4B93" w:rsidRPr="006C4B93" w:rsidRDefault="006C4B93" w:rsidP="00C05F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6C4B93" w:rsidRPr="006C4B93" w:rsidRDefault="006C4B93" w:rsidP="00C05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C4B93">
              <w:rPr>
                <w:rFonts w:ascii="Times New Roman" w:hAnsi="Times New Roman"/>
                <w:sz w:val="18"/>
                <w:szCs w:val="18"/>
                <w:lang w:val="uk-UA"/>
              </w:rPr>
              <w:t>2.2</w:t>
            </w:r>
          </w:p>
        </w:tc>
        <w:tc>
          <w:tcPr>
            <w:tcW w:w="3969" w:type="dxa"/>
            <w:shd w:val="clear" w:color="auto" w:fill="auto"/>
          </w:tcPr>
          <w:p w:rsidR="006C4B93" w:rsidRPr="006C4B93" w:rsidRDefault="006C4B93" w:rsidP="00C05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Участь головного спеціаліста з питань внутрішнього аудиту у навчальних закладах з питань ІТ, організованих іншими державними органами</w:t>
            </w:r>
          </w:p>
        </w:tc>
        <w:tc>
          <w:tcPr>
            <w:tcW w:w="426" w:type="dxa"/>
            <w:shd w:val="clear" w:color="auto" w:fill="auto"/>
          </w:tcPr>
          <w:p w:rsidR="006C4B93" w:rsidRPr="006C4B93" w:rsidRDefault="00701B67" w:rsidP="002102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</w:rPr>
              <w:object w:dxaOrig="225" w:dyaOrig="225">
                <v:shape id="_x0000_i1467" type="#_x0000_t75" style="width:10.5pt;height:15.75pt" o:ole="">
                  <v:imagedata r:id="rId8" o:title=""/>
                </v:shape>
                <w:control r:id="rId144" w:name="CheckBox4123" w:shapeid="_x0000_i1467"/>
              </w:object>
            </w:r>
          </w:p>
        </w:tc>
        <w:tc>
          <w:tcPr>
            <w:tcW w:w="425" w:type="dxa"/>
            <w:shd w:val="clear" w:color="auto" w:fill="auto"/>
          </w:tcPr>
          <w:p w:rsidR="006C4B93" w:rsidRPr="006C4B93" w:rsidRDefault="00701B67" w:rsidP="002102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</w:rPr>
              <w:object w:dxaOrig="225" w:dyaOrig="225">
                <v:shape id="_x0000_i1469" type="#_x0000_t75" style="width:10.5pt;height:15.75pt" o:ole="">
                  <v:imagedata r:id="rId8" o:title=""/>
                </v:shape>
                <w:control r:id="rId145" w:name="CheckBox41013" w:shapeid="_x0000_i1469"/>
              </w:object>
            </w:r>
          </w:p>
        </w:tc>
        <w:tc>
          <w:tcPr>
            <w:tcW w:w="425" w:type="dxa"/>
            <w:shd w:val="clear" w:color="auto" w:fill="auto"/>
          </w:tcPr>
          <w:p w:rsidR="006C4B93" w:rsidRPr="006C4B93" w:rsidRDefault="00701B67" w:rsidP="002102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</w:rPr>
              <w:object w:dxaOrig="225" w:dyaOrig="225">
                <v:shape id="_x0000_i1471" type="#_x0000_t75" style="width:10.5pt;height:15.75pt" o:ole="">
                  <v:imagedata r:id="rId8" o:title=""/>
                </v:shape>
                <w:control r:id="rId146" w:name="CheckBox4912" w:shapeid="_x0000_i1471"/>
              </w:object>
            </w:r>
          </w:p>
        </w:tc>
        <w:tc>
          <w:tcPr>
            <w:tcW w:w="709" w:type="dxa"/>
            <w:shd w:val="clear" w:color="auto" w:fill="auto"/>
          </w:tcPr>
          <w:p w:rsidR="006C4B93" w:rsidRPr="006C4B93" w:rsidRDefault="006C4B93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C4B93" w:rsidRPr="006C4B93" w:rsidRDefault="006C4B93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C4B93" w:rsidRPr="006C4B93" w:rsidRDefault="006C4B93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C4B9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</w:p>
        </w:tc>
      </w:tr>
      <w:tr w:rsidR="00520A96" w:rsidRPr="00ED00BD" w:rsidTr="008228DB">
        <w:tc>
          <w:tcPr>
            <w:tcW w:w="12724" w:type="dxa"/>
            <w:gridSpan w:val="7"/>
            <w:shd w:val="clear" w:color="auto" w:fill="auto"/>
          </w:tcPr>
          <w:p w:rsidR="00520A96" w:rsidRPr="002707A0" w:rsidRDefault="00520A96" w:rsidP="000037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F2D6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709" w:type="dxa"/>
            <w:shd w:val="clear" w:color="auto" w:fill="auto"/>
          </w:tcPr>
          <w:p w:rsidR="00520A96" w:rsidRPr="00102275" w:rsidRDefault="002C0DA9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20A96" w:rsidRPr="00003774" w:rsidRDefault="00C05FBC" w:rsidP="00E1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520A96" w:rsidRPr="00FB085A" w:rsidRDefault="00C05FBC" w:rsidP="00C55E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08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:rsidR="00850960" w:rsidRPr="006D67A7" w:rsidRDefault="00850960" w:rsidP="00D50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4B93" w:rsidRPr="006C4B93" w:rsidRDefault="006C4B93" w:rsidP="00D504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6C4B93">
        <w:rPr>
          <w:rFonts w:ascii="Times New Roman" w:hAnsi="Times New Roman"/>
          <w:sz w:val="24"/>
          <w:szCs w:val="24"/>
          <w:u w:val="single"/>
          <w:lang w:val="uk-UA"/>
        </w:rPr>
        <w:t>Головний спеціаліст з питань</w:t>
      </w:r>
    </w:p>
    <w:p w:rsidR="00D50424" w:rsidRPr="006C4B93" w:rsidRDefault="006C4B93" w:rsidP="00D50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4B93">
        <w:rPr>
          <w:rFonts w:ascii="Times New Roman" w:hAnsi="Times New Roman"/>
          <w:sz w:val="24"/>
          <w:szCs w:val="24"/>
          <w:u w:val="single"/>
          <w:lang w:val="uk-UA"/>
        </w:rPr>
        <w:t>внутрішнього аудиту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D50424" w:rsidRPr="00D50424">
        <w:rPr>
          <w:rFonts w:ascii="Times New Roman" w:hAnsi="Times New Roman"/>
          <w:sz w:val="24"/>
          <w:szCs w:val="24"/>
        </w:rPr>
        <w:t xml:space="preserve"> </w:t>
      </w:r>
      <w:r w:rsidR="005C24B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6398C"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 w:rsidR="007019B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D6398C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F5646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56461">
        <w:rPr>
          <w:rFonts w:ascii="Times New Roman" w:hAnsi="Times New Roman"/>
          <w:sz w:val="24"/>
          <w:szCs w:val="24"/>
        </w:rPr>
        <w:t xml:space="preserve">         __________</w:t>
      </w:r>
      <w:r w:rsidR="00D50424" w:rsidRPr="00D50424">
        <w:rPr>
          <w:rFonts w:ascii="Times New Roman" w:hAnsi="Times New Roman"/>
          <w:sz w:val="24"/>
          <w:szCs w:val="24"/>
        </w:rPr>
        <w:t xml:space="preserve">  </w:t>
      </w:r>
      <w:r w:rsidR="00D5042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6398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proofErr w:type="spellStart"/>
      <w:r w:rsidRPr="006C4B93">
        <w:rPr>
          <w:rFonts w:ascii="Times New Roman" w:hAnsi="Times New Roman"/>
          <w:sz w:val="24"/>
          <w:szCs w:val="24"/>
          <w:u w:val="single"/>
          <w:lang w:val="uk-UA"/>
        </w:rPr>
        <w:t>Саченко</w:t>
      </w:r>
      <w:proofErr w:type="spellEnd"/>
      <w:r w:rsidRPr="006C4B93">
        <w:rPr>
          <w:rFonts w:ascii="Times New Roman" w:hAnsi="Times New Roman"/>
          <w:sz w:val="24"/>
          <w:szCs w:val="24"/>
          <w:u w:val="single"/>
          <w:lang w:val="uk-UA"/>
        </w:rPr>
        <w:t xml:space="preserve"> В.В.</w:t>
      </w:r>
    </w:p>
    <w:p w:rsidR="00F56461" w:rsidRPr="00F56461" w:rsidRDefault="00F56461" w:rsidP="00F56461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lang w:val="uk-UA"/>
        </w:rPr>
        <w:t>(п</w:t>
      </w:r>
      <w:r w:rsidRPr="00F56461">
        <w:rPr>
          <w:rFonts w:ascii="Times New Roman" w:hAnsi="Times New Roman"/>
          <w:i/>
          <w:sz w:val="18"/>
          <w:szCs w:val="18"/>
        </w:rPr>
        <w:t xml:space="preserve">осада керівника підрозділу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</w:t>
      </w:r>
      <w:r w:rsidR="00D6398C"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</w:t>
      </w:r>
      <w:r w:rsidR="007019BE">
        <w:rPr>
          <w:rFonts w:ascii="Times New Roman" w:hAnsi="Times New Roman"/>
          <w:i/>
          <w:sz w:val="18"/>
          <w:szCs w:val="18"/>
          <w:lang w:val="uk-UA"/>
        </w:rPr>
        <w:t xml:space="preserve">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</w:t>
      </w:r>
      <w:r w:rsidRPr="00F56461">
        <w:rPr>
          <w:rFonts w:ascii="Times New Roman" w:hAnsi="Times New Roman"/>
          <w:i/>
          <w:sz w:val="18"/>
          <w:szCs w:val="18"/>
        </w:rPr>
        <w:t xml:space="preserve">(підпис)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</w:t>
      </w:r>
      <w:r w:rsidR="00D6398C"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           </w:t>
      </w:r>
      <w:r w:rsidRPr="00F56461">
        <w:rPr>
          <w:rFonts w:ascii="Times New Roman" w:hAnsi="Times New Roman"/>
          <w:i/>
          <w:sz w:val="18"/>
          <w:szCs w:val="18"/>
        </w:rPr>
        <w:t xml:space="preserve">               (П.І.П.)</w:t>
      </w:r>
    </w:p>
    <w:p w:rsidR="00D50424" w:rsidRPr="00F56461" w:rsidRDefault="00F56461" w:rsidP="00F56461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F56461">
        <w:rPr>
          <w:rFonts w:ascii="Times New Roman" w:hAnsi="Times New Roman"/>
          <w:i/>
          <w:sz w:val="18"/>
          <w:szCs w:val="18"/>
        </w:rPr>
        <w:t>внутрішнього аудиту</w:t>
      </w:r>
    </w:p>
    <w:p w:rsidR="00D50424" w:rsidRDefault="00D50424" w:rsidP="00D504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50424">
        <w:rPr>
          <w:rFonts w:ascii="Times New Roman" w:hAnsi="Times New Roman"/>
          <w:sz w:val="24"/>
          <w:szCs w:val="24"/>
        </w:rPr>
        <w:t>_______________</w:t>
      </w:r>
      <w:r w:rsidR="00F56461">
        <w:rPr>
          <w:rFonts w:ascii="Times New Roman" w:hAnsi="Times New Roman"/>
          <w:sz w:val="24"/>
          <w:szCs w:val="24"/>
          <w:lang w:val="uk-UA"/>
        </w:rPr>
        <w:t>____</w:t>
      </w:r>
    </w:p>
    <w:p w:rsidR="00C406C5" w:rsidRDefault="00D50424" w:rsidP="00D5042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F56461">
        <w:rPr>
          <w:rFonts w:ascii="Times New Roman" w:hAnsi="Times New Roman"/>
          <w:i/>
          <w:sz w:val="18"/>
          <w:szCs w:val="18"/>
        </w:rPr>
        <w:t>(дата</w:t>
      </w:r>
      <w:r w:rsidR="00F56461">
        <w:rPr>
          <w:rFonts w:ascii="Times New Roman" w:hAnsi="Times New Roman"/>
          <w:i/>
          <w:sz w:val="18"/>
          <w:szCs w:val="18"/>
          <w:lang w:val="uk-UA"/>
        </w:rPr>
        <w:t xml:space="preserve"> складання </w:t>
      </w:r>
    </w:p>
    <w:p w:rsidR="00850960" w:rsidRDefault="00F56461" w:rsidP="00D5042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  <w:lang w:val="uk-UA"/>
        </w:rPr>
        <w:t>Стратегічного плану</w:t>
      </w:r>
      <w:r w:rsidR="00D50424" w:rsidRPr="00F56461">
        <w:rPr>
          <w:rFonts w:ascii="Times New Roman" w:hAnsi="Times New Roman"/>
          <w:i/>
          <w:sz w:val="18"/>
          <w:szCs w:val="18"/>
        </w:rPr>
        <w:t>)</w:t>
      </w:r>
    </w:p>
    <w:p w:rsidR="00D6398C" w:rsidRDefault="00D6398C" w:rsidP="00D5042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  <w:sectPr w:rsidR="00D6398C" w:rsidSect="00F4264D">
          <w:headerReference w:type="even" r:id="rId147"/>
          <w:headerReference w:type="default" r:id="rId148"/>
          <w:pgSz w:w="16839" w:h="11907" w:orient="landscape" w:code="9"/>
          <w:pgMar w:top="1418" w:right="1134" w:bottom="567" w:left="1134" w:header="851" w:footer="198" w:gutter="0"/>
          <w:cols w:space="708"/>
          <w:titlePg/>
          <w:docGrid w:linePitch="360"/>
        </w:sectPr>
      </w:pPr>
    </w:p>
    <w:p w:rsidR="00E23F77" w:rsidRPr="00F56461" w:rsidRDefault="00E23F77" w:rsidP="007E4367">
      <w:pPr>
        <w:spacing w:after="0" w:line="240" w:lineRule="auto"/>
        <w:ind w:left="9639"/>
        <w:rPr>
          <w:rFonts w:ascii="Times New Roman" w:eastAsia="Times New Roman" w:hAnsi="Times New Roman"/>
          <w:i/>
          <w:sz w:val="24"/>
          <w:szCs w:val="24"/>
        </w:rPr>
      </w:pPr>
    </w:p>
    <w:sectPr w:rsidR="00E23F77" w:rsidRPr="00F56461" w:rsidSect="00F4264D">
      <w:pgSz w:w="16839" w:h="11907" w:orient="landscape" w:code="9"/>
      <w:pgMar w:top="1418" w:right="1134" w:bottom="567" w:left="1134" w:header="851" w:footer="1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DE" w:rsidRDefault="00AB0FDE" w:rsidP="003804A6">
      <w:pPr>
        <w:spacing w:after="0" w:line="240" w:lineRule="auto"/>
      </w:pPr>
      <w:r>
        <w:separator/>
      </w:r>
    </w:p>
  </w:endnote>
  <w:endnote w:type="continuationSeparator" w:id="0">
    <w:p w:rsidR="00AB0FDE" w:rsidRDefault="00AB0FDE" w:rsidP="003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DE" w:rsidRDefault="00AB0FDE" w:rsidP="003804A6">
      <w:pPr>
        <w:spacing w:after="0" w:line="240" w:lineRule="auto"/>
      </w:pPr>
      <w:r>
        <w:separator/>
      </w:r>
    </w:p>
  </w:footnote>
  <w:footnote w:type="continuationSeparator" w:id="0">
    <w:p w:rsidR="00AB0FDE" w:rsidRDefault="00AB0FDE" w:rsidP="003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DE" w:rsidRPr="00E93B42" w:rsidRDefault="00AB0FDE" w:rsidP="00E93B42">
    <w:pPr>
      <w:pStyle w:val="ae"/>
    </w:pPr>
    <w:r>
      <w:rPr>
        <w:b/>
      </w:rPr>
      <w:tab/>
    </w:r>
    <w:r>
      <w:rPr>
        <w:b/>
      </w:rPr>
      <w:tab/>
    </w:r>
    <w:r w:rsidRPr="00087D3F">
      <w:rPr>
        <w:b/>
      </w:rPr>
      <w:t>PRILOG 1.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DE" w:rsidRDefault="00AB0FDE" w:rsidP="00F315C4">
    <w:pPr>
      <w:pStyle w:val="ae"/>
      <w:jc w:val="center"/>
      <w:rPr>
        <w:rFonts w:ascii="Times New Roman" w:hAnsi="Times New Roman"/>
      </w:rPr>
    </w:pPr>
  </w:p>
  <w:p w:rsidR="00AB0FDE" w:rsidRPr="00136BBE" w:rsidRDefault="00701B67" w:rsidP="00F315C4">
    <w:pPr>
      <w:pStyle w:val="ae"/>
      <w:jc w:val="center"/>
      <w:rPr>
        <w:rFonts w:ascii="Times New Roman" w:hAnsi="Times New Roman"/>
      </w:rPr>
    </w:pPr>
    <w:r w:rsidRPr="00136BBE">
      <w:rPr>
        <w:rFonts w:ascii="Times New Roman" w:hAnsi="Times New Roman"/>
      </w:rPr>
      <w:fldChar w:fldCharType="begin"/>
    </w:r>
    <w:r w:rsidR="00AB0FDE" w:rsidRPr="00136BBE">
      <w:rPr>
        <w:rFonts w:ascii="Times New Roman" w:hAnsi="Times New Roman"/>
      </w:rPr>
      <w:instrText xml:space="preserve"> PAGE   \* MERGEFORMAT </w:instrText>
    </w:r>
    <w:r w:rsidRPr="00136BBE">
      <w:rPr>
        <w:rFonts w:ascii="Times New Roman" w:hAnsi="Times New Roman"/>
      </w:rPr>
      <w:fldChar w:fldCharType="separate"/>
    </w:r>
    <w:r w:rsidR="003713F7">
      <w:rPr>
        <w:rFonts w:ascii="Times New Roman" w:hAnsi="Times New Roman"/>
        <w:noProof/>
      </w:rPr>
      <w:t>8</w:t>
    </w:r>
    <w:r w:rsidRPr="00136BBE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D51"/>
    <w:multiLevelType w:val="hybridMultilevel"/>
    <w:tmpl w:val="3B0A5AB6"/>
    <w:lvl w:ilvl="0" w:tplc="081452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27A92"/>
    <w:multiLevelType w:val="hybridMultilevel"/>
    <w:tmpl w:val="6F3AA7B8"/>
    <w:lvl w:ilvl="0" w:tplc="E6C847A8">
      <w:numFmt w:val="bullet"/>
      <w:lvlText w:val="–"/>
      <w:lvlJc w:val="left"/>
      <w:pPr>
        <w:ind w:left="106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60633D"/>
    <w:multiLevelType w:val="hybridMultilevel"/>
    <w:tmpl w:val="D1D80096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4219"/>
    <w:multiLevelType w:val="hybridMultilevel"/>
    <w:tmpl w:val="35463FCE"/>
    <w:lvl w:ilvl="0" w:tplc="FEFC92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A2B28"/>
    <w:multiLevelType w:val="hybridMultilevel"/>
    <w:tmpl w:val="95BCC5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36F0A"/>
    <w:multiLevelType w:val="hybridMultilevel"/>
    <w:tmpl w:val="349820B8"/>
    <w:lvl w:ilvl="0" w:tplc="C2D281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C0425"/>
    <w:multiLevelType w:val="hybridMultilevel"/>
    <w:tmpl w:val="CE4CD858"/>
    <w:lvl w:ilvl="0" w:tplc="5A5E3F6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C331142"/>
    <w:multiLevelType w:val="hybridMultilevel"/>
    <w:tmpl w:val="8BDA8FF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F15FC"/>
    <w:multiLevelType w:val="hybridMultilevel"/>
    <w:tmpl w:val="CB7E4EFA"/>
    <w:lvl w:ilvl="0" w:tplc="5E70460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E3F1A40"/>
    <w:multiLevelType w:val="hybridMultilevel"/>
    <w:tmpl w:val="91501FE0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16B7D"/>
    <w:multiLevelType w:val="hybridMultilevel"/>
    <w:tmpl w:val="EACC2F16"/>
    <w:lvl w:ilvl="0" w:tplc="B762C8FE">
      <w:start w:val="2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26260"/>
    <w:multiLevelType w:val="hybridMultilevel"/>
    <w:tmpl w:val="8028FCE8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D0AA3"/>
    <w:multiLevelType w:val="hybridMultilevel"/>
    <w:tmpl w:val="90EAE0CE"/>
    <w:lvl w:ilvl="0" w:tplc="F2C863D0">
      <w:numFmt w:val="bullet"/>
      <w:lvlText w:val="–"/>
      <w:lvlJc w:val="left"/>
      <w:pPr>
        <w:ind w:left="106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7924BB3"/>
    <w:multiLevelType w:val="hybridMultilevel"/>
    <w:tmpl w:val="3C8E813E"/>
    <w:lvl w:ilvl="0" w:tplc="7D42F2D0">
      <w:start w:val="1"/>
      <w:numFmt w:val="decimal"/>
      <w:lvlText w:val="(%1)"/>
      <w:lvlJc w:val="left"/>
      <w:pPr>
        <w:ind w:left="1080" w:hanging="360"/>
      </w:pPr>
      <w:rPr>
        <w:rFonts w:ascii="Arial Narrow" w:eastAsia="Calibri" w:hAnsi="Arial Narrow" w:cs="Arial Narro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7D42F2D0">
      <w:start w:val="1"/>
      <w:numFmt w:val="decimal"/>
      <w:lvlText w:val="(%4)"/>
      <w:lvlJc w:val="left"/>
      <w:pPr>
        <w:ind w:left="3240" w:hanging="360"/>
      </w:pPr>
      <w:rPr>
        <w:rFonts w:ascii="Arial Narrow" w:eastAsia="Calibri" w:hAnsi="Arial Narrow" w:cs="Arial Narrow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8D0A27C6">
      <w:start w:val="1"/>
      <w:numFmt w:val="decimal"/>
      <w:lvlText w:val="%7."/>
      <w:lvlJc w:val="left"/>
      <w:pPr>
        <w:ind w:left="786" w:hanging="360"/>
      </w:pPr>
      <w:rPr>
        <w:sz w:val="24"/>
        <w:szCs w:val="24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8B4BBB"/>
    <w:multiLevelType w:val="hybridMultilevel"/>
    <w:tmpl w:val="05A4A9F0"/>
    <w:lvl w:ilvl="0" w:tplc="F280E1E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651EA"/>
    <w:multiLevelType w:val="hybridMultilevel"/>
    <w:tmpl w:val="99F010E4"/>
    <w:lvl w:ilvl="0" w:tplc="AC7C9C82">
      <w:start w:val="11"/>
      <w:numFmt w:val="bullet"/>
      <w:lvlText w:val="–"/>
      <w:lvlJc w:val="left"/>
      <w:pPr>
        <w:ind w:left="1069" w:hanging="360"/>
      </w:pPr>
      <w:rPr>
        <w:rFonts w:ascii="Arial Narrow" w:eastAsia="Calibri" w:hAnsi="Arial Narrow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DF41F67"/>
    <w:multiLevelType w:val="hybridMultilevel"/>
    <w:tmpl w:val="B7C0DF14"/>
    <w:lvl w:ilvl="0" w:tplc="A06E35CC">
      <w:start w:val="2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0A8E"/>
    <w:multiLevelType w:val="hybridMultilevel"/>
    <w:tmpl w:val="E9ECC2B0"/>
    <w:lvl w:ilvl="0" w:tplc="DED89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5042"/>
    <w:multiLevelType w:val="hybridMultilevel"/>
    <w:tmpl w:val="C8C00A10"/>
    <w:lvl w:ilvl="0" w:tplc="C60A0A48">
      <w:numFmt w:val="bullet"/>
      <w:lvlText w:val="–"/>
      <w:lvlJc w:val="left"/>
      <w:pPr>
        <w:ind w:left="2149" w:hanging="144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8D27C9F"/>
    <w:multiLevelType w:val="hybridMultilevel"/>
    <w:tmpl w:val="3FC84E5E"/>
    <w:lvl w:ilvl="0" w:tplc="BBA64B4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36D07"/>
    <w:multiLevelType w:val="hybridMultilevel"/>
    <w:tmpl w:val="BCF8FB2A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0358D"/>
    <w:multiLevelType w:val="hybridMultilevel"/>
    <w:tmpl w:val="F54876B6"/>
    <w:lvl w:ilvl="0" w:tplc="F4E208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A46169E"/>
    <w:multiLevelType w:val="hybridMultilevel"/>
    <w:tmpl w:val="286053BA"/>
    <w:lvl w:ilvl="0" w:tplc="9D50AC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081327"/>
    <w:multiLevelType w:val="hybridMultilevel"/>
    <w:tmpl w:val="D60E6DD8"/>
    <w:lvl w:ilvl="0" w:tplc="E6C847A8">
      <w:numFmt w:val="bullet"/>
      <w:lvlText w:val="–"/>
      <w:lvlJc w:val="left"/>
      <w:pPr>
        <w:ind w:left="142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A616AB"/>
    <w:multiLevelType w:val="hybridMultilevel"/>
    <w:tmpl w:val="C7A0FA48"/>
    <w:lvl w:ilvl="0" w:tplc="0CEAD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22413C"/>
    <w:multiLevelType w:val="hybridMultilevel"/>
    <w:tmpl w:val="A17EE1B4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36628"/>
    <w:multiLevelType w:val="hybridMultilevel"/>
    <w:tmpl w:val="8E16446E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853B6"/>
    <w:multiLevelType w:val="hybridMultilevel"/>
    <w:tmpl w:val="7E1C7F34"/>
    <w:lvl w:ilvl="0" w:tplc="E6C847A8">
      <w:numFmt w:val="bullet"/>
      <w:lvlText w:val="–"/>
      <w:lvlJc w:val="left"/>
      <w:pPr>
        <w:ind w:left="1494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55C95601"/>
    <w:multiLevelType w:val="hybridMultilevel"/>
    <w:tmpl w:val="7218A668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E569F"/>
    <w:multiLevelType w:val="hybridMultilevel"/>
    <w:tmpl w:val="2132EAE0"/>
    <w:lvl w:ilvl="0" w:tplc="B22A88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A97FED"/>
    <w:multiLevelType w:val="hybridMultilevel"/>
    <w:tmpl w:val="67C0B2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B64C0"/>
    <w:multiLevelType w:val="multilevel"/>
    <w:tmpl w:val="B0B00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8457758"/>
    <w:multiLevelType w:val="hybridMultilevel"/>
    <w:tmpl w:val="EDAEAB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C4D4F"/>
    <w:multiLevelType w:val="hybridMultilevel"/>
    <w:tmpl w:val="A66A9D5E"/>
    <w:lvl w:ilvl="0" w:tplc="E6B8CF70">
      <w:start w:val="1"/>
      <w:numFmt w:val="bullet"/>
      <w:lvlText w:val="-"/>
      <w:lvlJc w:val="left"/>
      <w:pPr>
        <w:ind w:left="199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69AB1BCD"/>
    <w:multiLevelType w:val="hybridMultilevel"/>
    <w:tmpl w:val="933861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C4D22"/>
    <w:multiLevelType w:val="multilevel"/>
    <w:tmpl w:val="C6B8FA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3AD7548"/>
    <w:multiLevelType w:val="hybridMultilevel"/>
    <w:tmpl w:val="1610B2F2"/>
    <w:lvl w:ilvl="0" w:tplc="E6C847A8">
      <w:numFmt w:val="bullet"/>
      <w:lvlText w:val="–"/>
      <w:lvlJc w:val="left"/>
      <w:pPr>
        <w:ind w:left="142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672501"/>
    <w:multiLevelType w:val="hybridMultilevel"/>
    <w:tmpl w:val="1D024370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907625A"/>
    <w:multiLevelType w:val="hybridMultilevel"/>
    <w:tmpl w:val="A6DE33FC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14A31"/>
    <w:multiLevelType w:val="hybridMultilevel"/>
    <w:tmpl w:val="F7A28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C3672"/>
    <w:multiLevelType w:val="hybridMultilevel"/>
    <w:tmpl w:val="23BEAF26"/>
    <w:lvl w:ilvl="0" w:tplc="C9C058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 w15:restartNumberingAfterBreak="0">
    <w:nsid w:val="7E6D6DA5"/>
    <w:multiLevelType w:val="hybridMultilevel"/>
    <w:tmpl w:val="8D36F702"/>
    <w:lvl w:ilvl="0" w:tplc="14DA547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7EAA1335"/>
    <w:multiLevelType w:val="hybridMultilevel"/>
    <w:tmpl w:val="25D2342A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33"/>
  </w:num>
  <w:num w:numId="4">
    <w:abstractNumId w:val="29"/>
  </w:num>
  <w:num w:numId="5">
    <w:abstractNumId w:val="22"/>
  </w:num>
  <w:num w:numId="6">
    <w:abstractNumId w:val="8"/>
  </w:num>
  <w:num w:numId="7">
    <w:abstractNumId w:val="0"/>
  </w:num>
  <w:num w:numId="8">
    <w:abstractNumId w:val="16"/>
  </w:num>
  <w:num w:numId="9">
    <w:abstractNumId w:val="17"/>
  </w:num>
  <w:num w:numId="10">
    <w:abstractNumId w:val="19"/>
  </w:num>
  <w:num w:numId="11">
    <w:abstractNumId w:val="14"/>
  </w:num>
  <w:num w:numId="12">
    <w:abstractNumId w:val="10"/>
  </w:num>
  <w:num w:numId="13">
    <w:abstractNumId w:val="24"/>
  </w:num>
  <w:num w:numId="14">
    <w:abstractNumId w:val="13"/>
  </w:num>
  <w:num w:numId="15">
    <w:abstractNumId w:val="15"/>
  </w:num>
  <w:num w:numId="16">
    <w:abstractNumId w:val="1"/>
  </w:num>
  <w:num w:numId="17">
    <w:abstractNumId w:val="9"/>
  </w:num>
  <w:num w:numId="18">
    <w:abstractNumId w:val="12"/>
  </w:num>
  <w:num w:numId="19">
    <w:abstractNumId w:val="36"/>
  </w:num>
  <w:num w:numId="20">
    <w:abstractNumId w:val="27"/>
  </w:num>
  <w:num w:numId="21">
    <w:abstractNumId w:val="2"/>
  </w:num>
  <w:num w:numId="22">
    <w:abstractNumId w:val="26"/>
  </w:num>
  <w:num w:numId="23">
    <w:abstractNumId w:val="4"/>
  </w:num>
  <w:num w:numId="24">
    <w:abstractNumId w:val="18"/>
  </w:num>
  <w:num w:numId="25">
    <w:abstractNumId w:val="25"/>
  </w:num>
  <w:num w:numId="26">
    <w:abstractNumId w:val="23"/>
  </w:num>
  <w:num w:numId="27">
    <w:abstractNumId w:val="42"/>
  </w:num>
  <w:num w:numId="28">
    <w:abstractNumId w:val="28"/>
  </w:num>
  <w:num w:numId="29">
    <w:abstractNumId w:val="11"/>
  </w:num>
  <w:num w:numId="30">
    <w:abstractNumId w:val="37"/>
  </w:num>
  <w:num w:numId="31">
    <w:abstractNumId w:val="20"/>
  </w:num>
  <w:num w:numId="32">
    <w:abstractNumId w:val="40"/>
  </w:num>
  <w:num w:numId="33">
    <w:abstractNumId w:val="35"/>
  </w:num>
  <w:num w:numId="34">
    <w:abstractNumId w:val="21"/>
  </w:num>
  <w:num w:numId="35">
    <w:abstractNumId w:val="31"/>
  </w:num>
  <w:num w:numId="36">
    <w:abstractNumId w:val="6"/>
  </w:num>
  <w:num w:numId="37">
    <w:abstractNumId w:val="38"/>
  </w:num>
  <w:num w:numId="38">
    <w:abstractNumId w:val="7"/>
  </w:num>
  <w:num w:numId="39">
    <w:abstractNumId w:val="39"/>
  </w:num>
  <w:num w:numId="40">
    <w:abstractNumId w:val="5"/>
  </w:num>
  <w:num w:numId="41">
    <w:abstractNumId w:val="32"/>
  </w:num>
  <w:num w:numId="42">
    <w:abstractNumId w:val="3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5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3F"/>
    <w:rsid w:val="0000057E"/>
    <w:rsid w:val="00001FFF"/>
    <w:rsid w:val="00003774"/>
    <w:rsid w:val="00004EBD"/>
    <w:rsid w:val="000053D5"/>
    <w:rsid w:val="0001028D"/>
    <w:rsid w:val="00011161"/>
    <w:rsid w:val="000127D2"/>
    <w:rsid w:val="00013A52"/>
    <w:rsid w:val="00013FCE"/>
    <w:rsid w:val="000144EF"/>
    <w:rsid w:val="00014E56"/>
    <w:rsid w:val="00017418"/>
    <w:rsid w:val="000179E6"/>
    <w:rsid w:val="00021299"/>
    <w:rsid w:val="000237CB"/>
    <w:rsid w:val="000253C5"/>
    <w:rsid w:val="00026811"/>
    <w:rsid w:val="00030C3C"/>
    <w:rsid w:val="00030FA9"/>
    <w:rsid w:val="000318FD"/>
    <w:rsid w:val="0003516F"/>
    <w:rsid w:val="00036761"/>
    <w:rsid w:val="00041B52"/>
    <w:rsid w:val="00042441"/>
    <w:rsid w:val="00050AAC"/>
    <w:rsid w:val="00051974"/>
    <w:rsid w:val="0005224F"/>
    <w:rsid w:val="0005247F"/>
    <w:rsid w:val="00054ADD"/>
    <w:rsid w:val="000603C6"/>
    <w:rsid w:val="00061EE7"/>
    <w:rsid w:val="00062EC3"/>
    <w:rsid w:val="00064A70"/>
    <w:rsid w:val="00064D95"/>
    <w:rsid w:val="00066F06"/>
    <w:rsid w:val="00067966"/>
    <w:rsid w:val="00071EE4"/>
    <w:rsid w:val="00075F20"/>
    <w:rsid w:val="00076791"/>
    <w:rsid w:val="00077346"/>
    <w:rsid w:val="000800FA"/>
    <w:rsid w:val="00080C78"/>
    <w:rsid w:val="00081000"/>
    <w:rsid w:val="00082C07"/>
    <w:rsid w:val="0008323F"/>
    <w:rsid w:val="0008502F"/>
    <w:rsid w:val="0009166B"/>
    <w:rsid w:val="000919EE"/>
    <w:rsid w:val="00094B49"/>
    <w:rsid w:val="00094CCB"/>
    <w:rsid w:val="00094F85"/>
    <w:rsid w:val="0009779C"/>
    <w:rsid w:val="00097F8D"/>
    <w:rsid w:val="000A096A"/>
    <w:rsid w:val="000A2B46"/>
    <w:rsid w:val="000A2D23"/>
    <w:rsid w:val="000A3F3F"/>
    <w:rsid w:val="000A3FE8"/>
    <w:rsid w:val="000A40BC"/>
    <w:rsid w:val="000A5D31"/>
    <w:rsid w:val="000B17C9"/>
    <w:rsid w:val="000B20C3"/>
    <w:rsid w:val="000B3C6F"/>
    <w:rsid w:val="000B485F"/>
    <w:rsid w:val="000B5950"/>
    <w:rsid w:val="000B77FF"/>
    <w:rsid w:val="000C093E"/>
    <w:rsid w:val="000C45BB"/>
    <w:rsid w:val="000C5ABD"/>
    <w:rsid w:val="000C667B"/>
    <w:rsid w:val="000D0B37"/>
    <w:rsid w:val="000D134D"/>
    <w:rsid w:val="000E17FA"/>
    <w:rsid w:val="000E21B4"/>
    <w:rsid w:val="000E321D"/>
    <w:rsid w:val="000E428C"/>
    <w:rsid w:val="000E4789"/>
    <w:rsid w:val="000E70D5"/>
    <w:rsid w:val="000E70F5"/>
    <w:rsid w:val="000F19DD"/>
    <w:rsid w:val="000F4135"/>
    <w:rsid w:val="000F79AC"/>
    <w:rsid w:val="00100E52"/>
    <w:rsid w:val="00101BF2"/>
    <w:rsid w:val="00102275"/>
    <w:rsid w:val="001035FB"/>
    <w:rsid w:val="00105898"/>
    <w:rsid w:val="001058EB"/>
    <w:rsid w:val="0010599D"/>
    <w:rsid w:val="00106BF7"/>
    <w:rsid w:val="00107182"/>
    <w:rsid w:val="00110AAB"/>
    <w:rsid w:val="00111675"/>
    <w:rsid w:val="001118B2"/>
    <w:rsid w:val="00111905"/>
    <w:rsid w:val="00111B98"/>
    <w:rsid w:val="00112805"/>
    <w:rsid w:val="00113A15"/>
    <w:rsid w:val="00113FB2"/>
    <w:rsid w:val="001163E9"/>
    <w:rsid w:val="00116C46"/>
    <w:rsid w:val="001200F7"/>
    <w:rsid w:val="00120872"/>
    <w:rsid w:val="00121414"/>
    <w:rsid w:val="00121620"/>
    <w:rsid w:val="00121CB8"/>
    <w:rsid w:val="0012568A"/>
    <w:rsid w:val="00125D77"/>
    <w:rsid w:val="00130DC1"/>
    <w:rsid w:val="00133777"/>
    <w:rsid w:val="00136BBE"/>
    <w:rsid w:val="001405E7"/>
    <w:rsid w:val="00145852"/>
    <w:rsid w:val="00145915"/>
    <w:rsid w:val="00145ECD"/>
    <w:rsid w:val="00147BE5"/>
    <w:rsid w:val="00150F84"/>
    <w:rsid w:val="00151CE7"/>
    <w:rsid w:val="0016035B"/>
    <w:rsid w:val="00160D92"/>
    <w:rsid w:val="00162E8C"/>
    <w:rsid w:val="00165444"/>
    <w:rsid w:val="00166E04"/>
    <w:rsid w:val="001672F6"/>
    <w:rsid w:val="00167448"/>
    <w:rsid w:val="00172EC3"/>
    <w:rsid w:val="0017452E"/>
    <w:rsid w:val="001748F0"/>
    <w:rsid w:val="00175979"/>
    <w:rsid w:val="00176202"/>
    <w:rsid w:val="00181BB5"/>
    <w:rsid w:val="00185267"/>
    <w:rsid w:val="00185A96"/>
    <w:rsid w:val="00185BC7"/>
    <w:rsid w:val="00187F67"/>
    <w:rsid w:val="00195513"/>
    <w:rsid w:val="00196429"/>
    <w:rsid w:val="001A1227"/>
    <w:rsid w:val="001A12A8"/>
    <w:rsid w:val="001A1645"/>
    <w:rsid w:val="001A1A69"/>
    <w:rsid w:val="001A3ED6"/>
    <w:rsid w:val="001A4B8E"/>
    <w:rsid w:val="001A7D5B"/>
    <w:rsid w:val="001B0DF4"/>
    <w:rsid w:val="001B39C3"/>
    <w:rsid w:val="001B5625"/>
    <w:rsid w:val="001B5C25"/>
    <w:rsid w:val="001B6DC5"/>
    <w:rsid w:val="001B746E"/>
    <w:rsid w:val="001C186E"/>
    <w:rsid w:val="001C1D53"/>
    <w:rsid w:val="001C30B6"/>
    <w:rsid w:val="001C506A"/>
    <w:rsid w:val="001C633B"/>
    <w:rsid w:val="001D16AD"/>
    <w:rsid w:val="001D1796"/>
    <w:rsid w:val="001D26E2"/>
    <w:rsid w:val="001D4616"/>
    <w:rsid w:val="001D57A5"/>
    <w:rsid w:val="001D7AD2"/>
    <w:rsid w:val="001D7F03"/>
    <w:rsid w:val="001E1C94"/>
    <w:rsid w:val="001E545B"/>
    <w:rsid w:val="001E54D1"/>
    <w:rsid w:val="001F04A4"/>
    <w:rsid w:val="001F1B6F"/>
    <w:rsid w:val="001F2D6E"/>
    <w:rsid w:val="001F35ED"/>
    <w:rsid w:val="001F3AF7"/>
    <w:rsid w:val="00200F7B"/>
    <w:rsid w:val="00201BC6"/>
    <w:rsid w:val="002048C5"/>
    <w:rsid w:val="00205184"/>
    <w:rsid w:val="00205297"/>
    <w:rsid w:val="002071F4"/>
    <w:rsid w:val="002102DF"/>
    <w:rsid w:val="002152F6"/>
    <w:rsid w:val="0021741F"/>
    <w:rsid w:val="002206E2"/>
    <w:rsid w:val="00220FFE"/>
    <w:rsid w:val="00222D01"/>
    <w:rsid w:val="002242B6"/>
    <w:rsid w:val="00225C19"/>
    <w:rsid w:val="00226A83"/>
    <w:rsid w:val="00232B03"/>
    <w:rsid w:val="00233368"/>
    <w:rsid w:val="00234032"/>
    <w:rsid w:val="002343F7"/>
    <w:rsid w:val="00234C34"/>
    <w:rsid w:val="002354B6"/>
    <w:rsid w:val="002408E1"/>
    <w:rsid w:val="00240CB6"/>
    <w:rsid w:val="00240F73"/>
    <w:rsid w:val="00241CFE"/>
    <w:rsid w:val="002431C9"/>
    <w:rsid w:val="0024453B"/>
    <w:rsid w:val="00245664"/>
    <w:rsid w:val="00245ED2"/>
    <w:rsid w:val="00245F3F"/>
    <w:rsid w:val="00246A86"/>
    <w:rsid w:val="002511DB"/>
    <w:rsid w:val="00260794"/>
    <w:rsid w:val="00262B35"/>
    <w:rsid w:val="00264499"/>
    <w:rsid w:val="0026458C"/>
    <w:rsid w:val="00264B77"/>
    <w:rsid w:val="00264FA2"/>
    <w:rsid w:val="00265786"/>
    <w:rsid w:val="002679BC"/>
    <w:rsid w:val="002707A0"/>
    <w:rsid w:val="00271F71"/>
    <w:rsid w:val="00274308"/>
    <w:rsid w:val="002750F9"/>
    <w:rsid w:val="002764B7"/>
    <w:rsid w:val="00276553"/>
    <w:rsid w:val="00276FF3"/>
    <w:rsid w:val="00277241"/>
    <w:rsid w:val="002803D6"/>
    <w:rsid w:val="00281824"/>
    <w:rsid w:val="002835C3"/>
    <w:rsid w:val="002841F2"/>
    <w:rsid w:val="00284F25"/>
    <w:rsid w:val="00286444"/>
    <w:rsid w:val="002902E1"/>
    <w:rsid w:val="00292571"/>
    <w:rsid w:val="00296B57"/>
    <w:rsid w:val="002A2405"/>
    <w:rsid w:val="002A4B3B"/>
    <w:rsid w:val="002A70C7"/>
    <w:rsid w:val="002A7A92"/>
    <w:rsid w:val="002B0178"/>
    <w:rsid w:val="002B24BA"/>
    <w:rsid w:val="002B4774"/>
    <w:rsid w:val="002B6344"/>
    <w:rsid w:val="002C0DA9"/>
    <w:rsid w:val="002C1D31"/>
    <w:rsid w:val="002C5C17"/>
    <w:rsid w:val="002C78F2"/>
    <w:rsid w:val="002D0C13"/>
    <w:rsid w:val="002D17FE"/>
    <w:rsid w:val="002D204B"/>
    <w:rsid w:val="002D41C9"/>
    <w:rsid w:val="002D52E3"/>
    <w:rsid w:val="002D5D57"/>
    <w:rsid w:val="002D7851"/>
    <w:rsid w:val="002D7A7D"/>
    <w:rsid w:val="002D7FCB"/>
    <w:rsid w:val="002E142E"/>
    <w:rsid w:val="002E4EF1"/>
    <w:rsid w:val="002E57D2"/>
    <w:rsid w:val="002E6624"/>
    <w:rsid w:val="002E6DBB"/>
    <w:rsid w:val="002F1153"/>
    <w:rsid w:val="002F3179"/>
    <w:rsid w:val="002F3365"/>
    <w:rsid w:val="002F33E8"/>
    <w:rsid w:val="002F4D5C"/>
    <w:rsid w:val="002F4F00"/>
    <w:rsid w:val="002F60DF"/>
    <w:rsid w:val="002F65BF"/>
    <w:rsid w:val="002F67DE"/>
    <w:rsid w:val="00301A15"/>
    <w:rsid w:val="00302214"/>
    <w:rsid w:val="00302E06"/>
    <w:rsid w:val="00304815"/>
    <w:rsid w:val="00306002"/>
    <w:rsid w:val="003077B6"/>
    <w:rsid w:val="003122B7"/>
    <w:rsid w:val="00314A50"/>
    <w:rsid w:val="00314C0C"/>
    <w:rsid w:val="0032149C"/>
    <w:rsid w:val="003215B9"/>
    <w:rsid w:val="0032170F"/>
    <w:rsid w:val="00321923"/>
    <w:rsid w:val="00322BD1"/>
    <w:rsid w:val="00323FDB"/>
    <w:rsid w:val="003263AB"/>
    <w:rsid w:val="00327489"/>
    <w:rsid w:val="00327F32"/>
    <w:rsid w:val="003328F1"/>
    <w:rsid w:val="003366EE"/>
    <w:rsid w:val="003415DA"/>
    <w:rsid w:val="003418BB"/>
    <w:rsid w:val="003418EF"/>
    <w:rsid w:val="00342161"/>
    <w:rsid w:val="0034273F"/>
    <w:rsid w:val="00343E5C"/>
    <w:rsid w:val="00345346"/>
    <w:rsid w:val="00346503"/>
    <w:rsid w:val="00347DF9"/>
    <w:rsid w:val="00350A09"/>
    <w:rsid w:val="00350E8A"/>
    <w:rsid w:val="00351953"/>
    <w:rsid w:val="00352294"/>
    <w:rsid w:val="003531C9"/>
    <w:rsid w:val="00353512"/>
    <w:rsid w:val="00353A5C"/>
    <w:rsid w:val="00354E6A"/>
    <w:rsid w:val="0035554C"/>
    <w:rsid w:val="0036097B"/>
    <w:rsid w:val="00361A24"/>
    <w:rsid w:val="0036467D"/>
    <w:rsid w:val="00364719"/>
    <w:rsid w:val="00366637"/>
    <w:rsid w:val="003679C0"/>
    <w:rsid w:val="003713F7"/>
    <w:rsid w:val="00371859"/>
    <w:rsid w:val="00371B9F"/>
    <w:rsid w:val="0037531A"/>
    <w:rsid w:val="003769F4"/>
    <w:rsid w:val="003804A6"/>
    <w:rsid w:val="00380AE3"/>
    <w:rsid w:val="00381559"/>
    <w:rsid w:val="0038177A"/>
    <w:rsid w:val="003852DA"/>
    <w:rsid w:val="00385CA7"/>
    <w:rsid w:val="0038671F"/>
    <w:rsid w:val="00386894"/>
    <w:rsid w:val="0039192C"/>
    <w:rsid w:val="00393126"/>
    <w:rsid w:val="00397913"/>
    <w:rsid w:val="00397B95"/>
    <w:rsid w:val="003A1A55"/>
    <w:rsid w:val="003A7B7B"/>
    <w:rsid w:val="003B10C9"/>
    <w:rsid w:val="003B5993"/>
    <w:rsid w:val="003B5BB2"/>
    <w:rsid w:val="003C104C"/>
    <w:rsid w:val="003C280B"/>
    <w:rsid w:val="003C2A29"/>
    <w:rsid w:val="003C6D50"/>
    <w:rsid w:val="003D1427"/>
    <w:rsid w:val="003D2EAD"/>
    <w:rsid w:val="003D3408"/>
    <w:rsid w:val="003D36B0"/>
    <w:rsid w:val="003D5841"/>
    <w:rsid w:val="003D60CA"/>
    <w:rsid w:val="003D7251"/>
    <w:rsid w:val="003E0933"/>
    <w:rsid w:val="003E0D62"/>
    <w:rsid w:val="003E0ECB"/>
    <w:rsid w:val="003E1F1B"/>
    <w:rsid w:val="003E344E"/>
    <w:rsid w:val="003F020A"/>
    <w:rsid w:val="003F11A9"/>
    <w:rsid w:val="003F428B"/>
    <w:rsid w:val="003F44AA"/>
    <w:rsid w:val="003F6FF3"/>
    <w:rsid w:val="004005D2"/>
    <w:rsid w:val="004008F7"/>
    <w:rsid w:val="00401505"/>
    <w:rsid w:val="00403E5D"/>
    <w:rsid w:val="004049EF"/>
    <w:rsid w:val="00404FDB"/>
    <w:rsid w:val="004136D7"/>
    <w:rsid w:val="004153C8"/>
    <w:rsid w:val="00416C69"/>
    <w:rsid w:val="00425AC4"/>
    <w:rsid w:val="00431BBC"/>
    <w:rsid w:val="00431F4F"/>
    <w:rsid w:val="004326C1"/>
    <w:rsid w:val="004328D6"/>
    <w:rsid w:val="004343C6"/>
    <w:rsid w:val="00436C72"/>
    <w:rsid w:val="00440764"/>
    <w:rsid w:val="00443B74"/>
    <w:rsid w:val="00443E92"/>
    <w:rsid w:val="00445946"/>
    <w:rsid w:val="00447C1A"/>
    <w:rsid w:val="00451F07"/>
    <w:rsid w:val="0045228E"/>
    <w:rsid w:val="00454538"/>
    <w:rsid w:val="00462EFB"/>
    <w:rsid w:val="00462FB9"/>
    <w:rsid w:val="00464955"/>
    <w:rsid w:val="00464B13"/>
    <w:rsid w:val="004717EB"/>
    <w:rsid w:val="00472FB5"/>
    <w:rsid w:val="004741A7"/>
    <w:rsid w:val="00474486"/>
    <w:rsid w:val="00475C13"/>
    <w:rsid w:val="00475E48"/>
    <w:rsid w:val="004772D1"/>
    <w:rsid w:val="004775CA"/>
    <w:rsid w:val="00480230"/>
    <w:rsid w:val="00480C9A"/>
    <w:rsid w:val="0048391A"/>
    <w:rsid w:val="00483F19"/>
    <w:rsid w:val="00487406"/>
    <w:rsid w:val="00490173"/>
    <w:rsid w:val="004911DD"/>
    <w:rsid w:val="00492947"/>
    <w:rsid w:val="00492A98"/>
    <w:rsid w:val="00493451"/>
    <w:rsid w:val="0049357D"/>
    <w:rsid w:val="004945F6"/>
    <w:rsid w:val="00494893"/>
    <w:rsid w:val="00494DA5"/>
    <w:rsid w:val="0049511B"/>
    <w:rsid w:val="00497B8D"/>
    <w:rsid w:val="004A08B4"/>
    <w:rsid w:val="004A3262"/>
    <w:rsid w:val="004A4370"/>
    <w:rsid w:val="004A4417"/>
    <w:rsid w:val="004A457E"/>
    <w:rsid w:val="004B082F"/>
    <w:rsid w:val="004B107F"/>
    <w:rsid w:val="004B32C1"/>
    <w:rsid w:val="004B695D"/>
    <w:rsid w:val="004B7AFF"/>
    <w:rsid w:val="004C038D"/>
    <w:rsid w:val="004C128F"/>
    <w:rsid w:val="004C1543"/>
    <w:rsid w:val="004C31B8"/>
    <w:rsid w:val="004C33AE"/>
    <w:rsid w:val="004C5E22"/>
    <w:rsid w:val="004C68BA"/>
    <w:rsid w:val="004D1161"/>
    <w:rsid w:val="004D1709"/>
    <w:rsid w:val="004D183B"/>
    <w:rsid w:val="004D3EDB"/>
    <w:rsid w:val="004D4175"/>
    <w:rsid w:val="004D607B"/>
    <w:rsid w:val="004D7D80"/>
    <w:rsid w:val="004E4251"/>
    <w:rsid w:val="004E4C98"/>
    <w:rsid w:val="004E7E7B"/>
    <w:rsid w:val="004F4705"/>
    <w:rsid w:val="004F56BB"/>
    <w:rsid w:val="004F7D26"/>
    <w:rsid w:val="00501619"/>
    <w:rsid w:val="00502AB1"/>
    <w:rsid w:val="00503240"/>
    <w:rsid w:val="00503773"/>
    <w:rsid w:val="00503997"/>
    <w:rsid w:val="0050405E"/>
    <w:rsid w:val="00504FBE"/>
    <w:rsid w:val="00507DFC"/>
    <w:rsid w:val="00511A29"/>
    <w:rsid w:val="00514CEF"/>
    <w:rsid w:val="00515C54"/>
    <w:rsid w:val="0051761D"/>
    <w:rsid w:val="00517699"/>
    <w:rsid w:val="00520A96"/>
    <w:rsid w:val="00520C0C"/>
    <w:rsid w:val="00522953"/>
    <w:rsid w:val="00522EDC"/>
    <w:rsid w:val="005239F3"/>
    <w:rsid w:val="005267B1"/>
    <w:rsid w:val="00530042"/>
    <w:rsid w:val="0053098C"/>
    <w:rsid w:val="00531D77"/>
    <w:rsid w:val="005326D9"/>
    <w:rsid w:val="00532EDE"/>
    <w:rsid w:val="00541DC5"/>
    <w:rsid w:val="0054454B"/>
    <w:rsid w:val="00544BF2"/>
    <w:rsid w:val="00545576"/>
    <w:rsid w:val="00546976"/>
    <w:rsid w:val="005473E0"/>
    <w:rsid w:val="005476EB"/>
    <w:rsid w:val="005477F5"/>
    <w:rsid w:val="00547B47"/>
    <w:rsid w:val="00550F28"/>
    <w:rsid w:val="00552444"/>
    <w:rsid w:val="00555F54"/>
    <w:rsid w:val="0055719A"/>
    <w:rsid w:val="00557299"/>
    <w:rsid w:val="005578AE"/>
    <w:rsid w:val="00557DD1"/>
    <w:rsid w:val="005628E8"/>
    <w:rsid w:val="00562CF2"/>
    <w:rsid w:val="00563134"/>
    <w:rsid w:val="00567AC9"/>
    <w:rsid w:val="0057492B"/>
    <w:rsid w:val="0058239F"/>
    <w:rsid w:val="00584D39"/>
    <w:rsid w:val="005860E8"/>
    <w:rsid w:val="00587780"/>
    <w:rsid w:val="00587F4E"/>
    <w:rsid w:val="00590906"/>
    <w:rsid w:val="00591F4F"/>
    <w:rsid w:val="005926B6"/>
    <w:rsid w:val="00593006"/>
    <w:rsid w:val="0059302B"/>
    <w:rsid w:val="0059575F"/>
    <w:rsid w:val="0059666B"/>
    <w:rsid w:val="0059680D"/>
    <w:rsid w:val="005A4455"/>
    <w:rsid w:val="005A4B91"/>
    <w:rsid w:val="005A5620"/>
    <w:rsid w:val="005A63DE"/>
    <w:rsid w:val="005B0487"/>
    <w:rsid w:val="005B0A0C"/>
    <w:rsid w:val="005B0E88"/>
    <w:rsid w:val="005B4C3D"/>
    <w:rsid w:val="005B4DC6"/>
    <w:rsid w:val="005B5AD1"/>
    <w:rsid w:val="005C05D5"/>
    <w:rsid w:val="005C24B9"/>
    <w:rsid w:val="005C2B0A"/>
    <w:rsid w:val="005C3641"/>
    <w:rsid w:val="005C36CC"/>
    <w:rsid w:val="005C38D1"/>
    <w:rsid w:val="005C72D3"/>
    <w:rsid w:val="005D386D"/>
    <w:rsid w:val="005D43F2"/>
    <w:rsid w:val="005D5429"/>
    <w:rsid w:val="005D6184"/>
    <w:rsid w:val="005D6B35"/>
    <w:rsid w:val="005D776D"/>
    <w:rsid w:val="005E1AA5"/>
    <w:rsid w:val="005E37A0"/>
    <w:rsid w:val="005E596F"/>
    <w:rsid w:val="005F011E"/>
    <w:rsid w:val="005F013D"/>
    <w:rsid w:val="005F384F"/>
    <w:rsid w:val="005F4A2C"/>
    <w:rsid w:val="005F6A48"/>
    <w:rsid w:val="005F6B44"/>
    <w:rsid w:val="00600CD9"/>
    <w:rsid w:val="00606622"/>
    <w:rsid w:val="0061077F"/>
    <w:rsid w:val="00610BB2"/>
    <w:rsid w:val="00611204"/>
    <w:rsid w:val="00611E91"/>
    <w:rsid w:val="006124FA"/>
    <w:rsid w:val="00615315"/>
    <w:rsid w:val="00616C0E"/>
    <w:rsid w:val="00617D3B"/>
    <w:rsid w:val="00621F52"/>
    <w:rsid w:val="00622ABF"/>
    <w:rsid w:val="006242C9"/>
    <w:rsid w:val="0062473B"/>
    <w:rsid w:val="006250C2"/>
    <w:rsid w:val="00626B43"/>
    <w:rsid w:val="00626CA6"/>
    <w:rsid w:val="006279E3"/>
    <w:rsid w:val="00627A4D"/>
    <w:rsid w:val="00627DB4"/>
    <w:rsid w:val="0063151F"/>
    <w:rsid w:val="00632CCE"/>
    <w:rsid w:val="00635E3A"/>
    <w:rsid w:val="00636C91"/>
    <w:rsid w:val="00642CBF"/>
    <w:rsid w:val="0064678D"/>
    <w:rsid w:val="0065041D"/>
    <w:rsid w:val="006514FE"/>
    <w:rsid w:val="00652304"/>
    <w:rsid w:val="00652745"/>
    <w:rsid w:val="006565B2"/>
    <w:rsid w:val="006571A7"/>
    <w:rsid w:val="00657C00"/>
    <w:rsid w:val="00661211"/>
    <w:rsid w:val="006630D2"/>
    <w:rsid w:val="006631BD"/>
    <w:rsid w:val="00665279"/>
    <w:rsid w:val="00667561"/>
    <w:rsid w:val="00670B8E"/>
    <w:rsid w:val="00674E04"/>
    <w:rsid w:val="0068055E"/>
    <w:rsid w:val="006845A0"/>
    <w:rsid w:val="00684669"/>
    <w:rsid w:val="0068543C"/>
    <w:rsid w:val="00685E68"/>
    <w:rsid w:val="00686747"/>
    <w:rsid w:val="006869F8"/>
    <w:rsid w:val="00690225"/>
    <w:rsid w:val="006918E8"/>
    <w:rsid w:val="00693008"/>
    <w:rsid w:val="006937F8"/>
    <w:rsid w:val="006945ED"/>
    <w:rsid w:val="006A07B2"/>
    <w:rsid w:val="006A1688"/>
    <w:rsid w:val="006A229B"/>
    <w:rsid w:val="006A35F2"/>
    <w:rsid w:val="006A4458"/>
    <w:rsid w:val="006A61D0"/>
    <w:rsid w:val="006B3399"/>
    <w:rsid w:val="006B3CDA"/>
    <w:rsid w:val="006B43DA"/>
    <w:rsid w:val="006B4569"/>
    <w:rsid w:val="006B4B96"/>
    <w:rsid w:val="006B5C15"/>
    <w:rsid w:val="006B6298"/>
    <w:rsid w:val="006B6586"/>
    <w:rsid w:val="006B6758"/>
    <w:rsid w:val="006C044F"/>
    <w:rsid w:val="006C1262"/>
    <w:rsid w:val="006C1498"/>
    <w:rsid w:val="006C4B93"/>
    <w:rsid w:val="006C53C9"/>
    <w:rsid w:val="006C71C1"/>
    <w:rsid w:val="006D0FAF"/>
    <w:rsid w:val="006D328C"/>
    <w:rsid w:val="006D67A7"/>
    <w:rsid w:val="006D7B93"/>
    <w:rsid w:val="006E14C2"/>
    <w:rsid w:val="006E1C55"/>
    <w:rsid w:val="006E1F70"/>
    <w:rsid w:val="006E5674"/>
    <w:rsid w:val="006F116E"/>
    <w:rsid w:val="006F1550"/>
    <w:rsid w:val="006F4E97"/>
    <w:rsid w:val="006F5A23"/>
    <w:rsid w:val="006F5C4E"/>
    <w:rsid w:val="006F6DFA"/>
    <w:rsid w:val="006F79C3"/>
    <w:rsid w:val="007019BE"/>
    <w:rsid w:val="00701B67"/>
    <w:rsid w:val="007039DC"/>
    <w:rsid w:val="0070479B"/>
    <w:rsid w:val="00704894"/>
    <w:rsid w:val="00706020"/>
    <w:rsid w:val="007066BC"/>
    <w:rsid w:val="007070CE"/>
    <w:rsid w:val="007072D7"/>
    <w:rsid w:val="00712263"/>
    <w:rsid w:val="0071237E"/>
    <w:rsid w:val="00712895"/>
    <w:rsid w:val="00713DCF"/>
    <w:rsid w:val="007166B7"/>
    <w:rsid w:val="00721359"/>
    <w:rsid w:val="007228D2"/>
    <w:rsid w:val="0072391C"/>
    <w:rsid w:val="007244B6"/>
    <w:rsid w:val="00727078"/>
    <w:rsid w:val="007277DD"/>
    <w:rsid w:val="00731B32"/>
    <w:rsid w:val="00732C13"/>
    <w:rsid w:val="007341A2"/>
    <w:rsid w:val="007352DB"/>
    <w:rsid w:val="0073688D"/>
    <w:rsid w:val="00737CDF"/>
    <w:rsid w:val="00740E23"/>
    <w:rsid w:val="0074105D"/>
    <w:rsid w:val="00741E20"/>
    <w:rsid w:val="00741EF6"/>
    <w:rsid w:val="00742AC6"/>
    <w:rsid w:val="00742BF0"/>
    <w:rsid w:val="00744E35"/>
    <w:rsid w:val="00744F31"/>
    <w:rsid w:val="007459D5"/>
    <w:rsid w:val="007468B0"/>
    <w:rsid w:val="0075129C"/>
    <w:rsid w:val="00752B02"/>
    <w:rsid w:val="00752F45"/>
    <w:rsid w:val="00752FD8"/>
    <w:rsid w:val="00756635"/>
    <w:rsid w:val="00757AE8"/>
    <w:rsid w:val="00760193"/>
    <w:rsid w:val="00760E2F"/>
    <w:rsid w:val="00761291"/>
    <w:rsid w:val="007665D7"/>
    <w:rsid w:val="00766743"/>
    <w:rsid w:val="00770772"/>
    <w:rsid w:val="00772B30"/>
    <w:rsid w:val="007838ED"/>
    <w:rsid w:val="00783B2D"/>
    <w:rsid w:val="00783F93"/>
    <w:rsid w:val="007853A7"/>
    <w:rsid w:val="00785EA3"/>
    <w:rsid w:val="00786A02"/>
    <w:rsid w:val="007870CB"/>
    <w:rsid w:val="00790EAB"/>
    <w:rsid w:val="007911FE"/>
    <w:rsid w:val="00791BCE"/>
    <w:rsid w:val="00792F3B"/>
    <w:rsid w:val="00792F5D"/>
    <w:rsid w:val="00793197"/>
    <w:rsid w:val="00793763"/>
    <w:rsid w:val="00795C65"/>
    <w:rsid w:val="00796DE6"/>
    <w:rsid w:val="007977D6"/>
    <w:rsid w:val="007A0C27"/>
    <w:rsid w:val="007A1559"/>
    <w:rsid w:val="007A375D"/>
    <w:rsid w:val="007A4B9A"/>
    <w:rsid w:val="007A4E9E"/>
    <w:rsid w:val="007A4F5A"/>
    <w:rsid w:val="007A54D9"/>
    <w:rsid w:val="007A7E0C"/>
    <w:rsid w:val="007B2521"/>
    <w:rsid w:val="007B3353"/>
    <w:rsid w:val="007B55A1"/>
    <w:rsid w:val="007C057E"/>
    <w:rsid w:val="007C2107"/>
    <w:rsid w:val="007C3CAB"/>
    <w:rsid w:val="007C7511"/>
    <w:rsid w:val="007D0B81"/>
    <w:rsid w:val="007D138C"/>
    <w:rsid w:val="007D4F68"/>
    <w:rsid w:val="007D5C68"/>
    <w:rsid w:val="007D629B"/>
    <w:rsid w:val="007D7E07"/>
    <w:rsid w:val="007E08BC"/>
    <w:rsid w:val="007E291F"/>
    <w:rsid w:val="007E29A8"/>
    <w:rsid w:val="007E4367"/>
    <w:rsid w:val="007E6092"/>
    <w:rsid w:val="007E638A"/>
    <w:rsid w:val="007E6993"/>
    <w:rsid w:val="007E7910"/>
    <w:rsid w:val="007E7D34"/>
    <w:rsid w:val="007F09E6"/>
    <w:rsid w:val="007F0A35"/>
    <w:rsid w:val="007F15BA"/>
    <w:rsid w:val="007F5252"/>
    <w:rsid w:val="007F60A2"/>
    <w:rsid w:val="007F7A7C"/>
    <w:rsid w:val="007F7AAC"/>
    <w:rsid w:val="00802E22"/>
    <w:rsid w:val="00810846"/>
    <w:rsid w:val="00812819"/>
    <w:rsid w:val="008132D1"/>
    <w:rsid w:val="00814969"/>
    <w:rsid w:val="008157EB"/>
    <w:rsid w:val="00816C2D"/>
    <w:rsid w:val="0082177D"/>
    <w:rsid w:val="0082286A"/>
    <w:rsid w:val="008228DB"/>
    <w:rsid w:val="00824010"/>
    <w:rsid w:val="00825118"/>
    <w:rsid w:val="00830F17"/>
    <w:rsid w:val="00832016"/>
    <w:rsid w:val="00832D47"/>
    <w:rsid w:val="00834564"/>
    <w:rsid w:val="0083497A"/>
    <w:rsid w:val="00834CDD"/>
    <w:rsid w:val="00840326"/>
    <w:rsid w:val="00840443"/>
    <w:rsid w:val="0084115A"/>
    <w:rsid w:val="0084170F"/>
    <w:rsid w:val="00843ABC"/>
    <w:rsid w:val="00844156"/>
    <w:rsid w:val="00844EB5"/>
    <w:rsid w:val="00850960"/>
    <w:rsid w:val="00852AF2"/>
    <w:rsid w:val="00853E28"/>
    <w:rsid w:val="00854EE9"/>
    <w:rsid w:val="00856B59"/>
    <w:rsid w:val="00862E10"/>
    <w:rsid w:val="0086318C"/>
    <w:rsid w:val="0086364D"/>
    <w:rsid w:val="00863AAD"/>
    <w:rsid w:val="00863BE0"/>
    <w:rsid w:val="00863C97"/>
    <w:rsid w:val="00864070"/>
    <w:rsid w:val="00870426"/>
    <w:rsid w:val="00870941"/>
    <w:rsid w:val="008733D1"/>
    <w:rsid w:val="00873EA7"/>
    <w:rsid w:val="00874B06"/>
    <w:rsid w:val="00876399"/>
    <w:rsid w:val="00876DCD"/>
    <w:rsid w:val="00877263"/>
    <w:rsid w:val="00877AD5"/>
    <w:rsid w:val="00881113"/>
    <w:rsid w:val="00881121"/>
    <w:rsid w:val="00881D69"/>
    <w:rsid w:val="008822BA"/>
    <w:rsid w:val="00882B1B"/>
    <w:rsid w:val="008853EE"/>
    <w:rsid w:val="00886088"/>
    <w:rsid w:val="008866D5"/>
    <w:rsid w:val="00886FBE"/>
    <w:rsid w:val="00887001"/>
    <w:rsid w:val="008875D4"/>
    <w:rsid w:val="00887BB9"/>
    <w:rsid w:val="00887C76"/>
    <w:rsid w:val="0089115B"/>
    <w:rsid w:val="00891D8C"/>
    <w:rsid w:val="00893974"/>
    <w:rsid w:val="008967DB"/>
    <w:rsid w:val="008A05C6"/>
    <w:rsid w:val="008A3F33"/>
    <w:rsid w:val="008B097B"/>
    <w:rsid w:val="008B277F"/>
    <w:rsid w:val="008B69FC"/>
    <w:rsid w:val="008B6B7E"/>
    <w:rsid w:val="008B710B"/>
    <w:rsid w:val="008C1853"/>
    <w:rsid w:val="008C1B53"/>
    <w:rsid w:val="008C3DA3"/>
    <w:rsid w:val="008C3ECE"/>
    <w:rsid w:val="008C4A44"/>
    <w:rsid w:val="008D0907"/>
    <w:rsid w:val="008D2909"/>
    <w:rsid w:val="008D767B"/>
    <w:rsid w:val="008E0FC2"/>
    <w:rsid w:val="008E2869"/>
    <w:rsid w:val="008E2F64"/>
    <w:rsid w:val="008E3C56"/>
    <w:rsid w:val="008E7DA8"/>
    <w:rsid w:val="008F1D39"/>
    <w:rsid w:val="008F272A"/>
    <w:rsid w:val="008F37CA"/>
    <w:rsid w:val="008F77CF"/>
    <w:rsid w:val="0090017A"/>
    <w:rsid w:val="00900A1E"/>
    <w:rsid w:val="0090107D"/>
    <w:rsid w:val="0090393D"/>
    <w:rsid w:val="00904DA1"/>
    <w:rsid w:val="009069FF"/>
    <w:rsid w:val="00910A04"/>
    <w:rsid w:val="00910AEC"/>
    <w:rsid w:val="009122BB"/>
    <w:rsid w:val="00912541"/>
    <w:rsid w:val="00912875"/>
    <w:rsid w:val="00915683"/>
    <w:rsid w:val="00915A4C"/>
    <w:rsid w:val="00916A78"/>
    <w:rsid w:val="009205D0"/>
    <w:rsid w:val="009208BA"/>
    <w:rsid w:val="00921333"/>
    <w:rsid w:val="00922042"/>
    <w:rsid w:val="0092472B"/>
    <w:rsid w:val="009250DF"/>
    <w:rsid w:val="009260E0"/>
    <w:rsid w:val="00926E66"/>
    <w:rsid w:val="0092796C"/>
    <w:rsid w:val="00927C9D"/>
    <w:rsid w:val="009303CC"/>
    <w:rsid w:val="009316AF"/>
    <w:rsid w:val="00931EE6"/>
    <w:rsid w:val="009322EE"/>
    <w:rsid w:val="00933246"/>
    <w:rsid w:val="00935669"/>
    <w:rsid w:val="009363D9"/>
    <w:rsid w:val="00945C6E"/>
    <w:rsid w:val="009467EB"/>
    <w:rsid w:val="00950512"/>
    <w:rsid w:val="00951594"/>
    <w:rsid w:val="00951FEB"/>
    <w:rsid w:val="00955143"/>
    <w:rsid w:val="00957A6B"/>
    <w:rsid w:val="00962CC4"/>
    <w:rsid w:val="00963838"/>
    <w:rsid w:val="00967F19"/>
    <w:rsid w:val="00967FF4"/>
    <w:rsid w:val="00970A8A"/>
    <w:rsid w:val="0097210A"/>
    <w:rsid w:val="00974352"/>
    <w:rsid w:val="0097516F"/>
    <w:rsid w:val="00976D45"/>
    <w:rsid w:val="00977735"/>
    <w:rsid w:val="00980C7B"/>
    <w:rsid w:val="00982424"/>
    <w:rsid w:val="009828CB"/>
    <w:rsid w:val="009849DD"/>
    <w:rsid w:val="00985AD5"/>
    <w:rsid w:val="0098608D"/>
    <w:rsid w:val="0099457B"/>
    <w:rsid w:val="009946F6"/>
    <w:rsid w:val="009A23D9"/>
    <w:rsid w:val="009A4202"/>
    <w:rsid w:val="009A5E8C"/>
    <w:rsid w:val="009A743B"/>
    <w:rsid w:val="009B0089"/>
    <w:rsid w:val="009B08D0"/>
    <w:rsid w:val="009B37F3"/>
    <w:rsid w:val="009B3929"/>
    <w:rsid w:val="009B590B"/>
    <w:rsid w:val="009B6F9E"/>
    <w:rsid w:val="009B7208"/>
    <w:rsid w:val="009C0D96"/>
    <w:rsid w:val="009C1E18"/>
    <w:rsid w:val="009C53A3"/>
    <w:rsid w:val="009C5EB2"/>
    <w:rsid w:val="009C7B83"/>
    <w:rsid w:val="009D04A3"/>
    <w:rsid w:val="009D0C48"/>
    <w:rsid w:val="009D1A5A"/>
    <w:rsid w:val="009D4C5B"/>
    <w:rsid w:val="009D6F92"/>
    <w:rsid w:val="009D7007"/>
    <w:rsid w:val="009D7626"/>
    <w:rsid w:val="009E05D9"/>
    <w:rsid w:val="009E1A38"/>
    <w:rsid w:val="009E325A"/>
    <w:rsid w:val="009E37E8"/>
    <w:rsid w:val="009E68EE"/>
    <w:rsid w:val="009E7788"/>
    <w:rsid w:val="009F0EA3"/>
    <w:rsid w:val="009F0F7A"/>
    <w:rsid w:val="009F1A29"/>
    <w:rsid w:val="009F1B02"/>
    <w:rsid w:val="009F1D05"/>
    <w:rsid w:val="009F20FE"/>
    <w:rsid w:val="009F2142"/>
    <w:rsid w:val="009F5229"/>
    <w:rsid w:val="009F581D"/>
    <w:rsid w:val="009F5A29"/>
    <w:rsid w:val="009F6BBC"/>
    <w:rsid w:val="009F6C54"/>
    <w:rsid w:val="00A0036D"/>
    <w:rsid w:val="00A014EE"/>
    <w:rsid w:val="00A02A35"/>
    <w:rsid w:val="00A04411"/>
    <w:rsid w:val="00A0516F"/>
    <w:rsid w:val="00A061AB"/>
    <w:rsid w:val="00A06BA7"/>
    <w:rsid w:val="00A11969"/>
    <w:rsid w:val="00A137F5"/>
    <w:rsid w:val="00A13E44"/>
    <w:rsid w:val="00A141B9"/>
    <w:rsid w:val="00A14E3A"/>
    <w:rsid w:val="00A14F9D"/>
    <w:rsid w:val="00A158BE"/>
    <w:rsid w:val="00A163B3"/>
    <w:rsid w:val="00A2056C"/>
    <w:rsid w:val="00A20D65"/>
    <w:rsid w:val="00A21757"/>
    <w:rsid w:val="00A2394E"/>
    <w:rsid w:val="00A23BB0"/>
    <w:rsid w:val="00A24504"/>
    <w:rsid w:val="00A24645"/>
    <w:rsid w:val="00A250E9"/>
    <w:rsid w:val="00A2675E"/>
    <w:rsid w:val="00A26AB1"/>
    <w:rsid w:val="00A274F8"/>
    <w:rsid w:val="00A30278"/>
    <w:rsid w:val="00A32D40"/>
    <w:rsid w:val="00A33063"/>
    <w:rsid w:val="00A34A06"/>
    <w:rsid w:val="00A41E64"/>
    <w:rsid w:val="00A431B0"/>
    <w:rsid w:val="00A43966"/>
    <w:rsid w:val="00A43AC3"/>
    <w:rsid w:val="00A44D55"/>
    <w:rsid w:val="00A470F3"/>
    <w:rsid w:val="00A52926"/>
    <w:rsid w:val="00A54441"/>
    <w:rsid w:val="00A55843"/>
    <w:rsid w:val="00A60C5D"/>
    <w:rsid w:val="00A6193B"/>
    <w:rsid w:val="00A630EE"/>
    <w:rsid w:val="00A63B39"/>
    <w:rsid w:val="00A662C9"/>
    <w:rsid w:val="00A66305"/>
    <w:rsid w:val="00A67099"/>
    <w:rsid w:val="00A72872"/>
    <w:rsid w:val="00A74755"/>
    <w:rsid w:val="00A7561B"/>
    <w:rsid w:val="00A75A53"/>
    <w:rsid w:val="00A768D3"/>
    <w:rsid w:val="00A76BB9"/>
    <w:rsid w:val="00A80D60"/>
    <w:rsid w:val="00A8278B"/>
    <w:rsid w:val="00A85573"/>
    <w:rsid w:val="00A93B6C"/>
    <w:rsid w:val="00A94BA6"/>
    <w:rsid w:val="00AA1838"/>
    <w:rsid w:val="00AA379E"/>
    <w:rsid w:val="00AB05C7"/>
    <w:rsid w:val="00AB0F1D"/>
    <w:rsid w:val="00AB0FDE"/>
    <w:rsid w:val="00AB3410"/>
    <w:rsid w:val="00AB40F1"/>
    <w:rsid w:val="00AB44F2"/>
    <w:rsid w:val="00AB486B"/>
    <w:rsid w:val="00AB536C"/>
    <w:rsid w:val="00AC4FA0"/>
    <w:rsid w:val="00AC569E"/>
    <w:rsid w:val="00AC70A1"/>
    <w:rsid w:val="00AC7F75"/>
    <w:rsid w:val="00AD26D8"/>
    <w:rsid w:val="00AD2F09"/>
    <w:rsid w:val="00AD3EFD"/>
    <w:rsid w:val="00AD49EE"/>
    <w:rsid w:val="00AD4FD2"/>
    <w:rsid w:val="00AD6525"/>
    <w:rsid w:val="00AD70BC"/>
    <w:rsid w:val="00AD7384"/>
    <w:rsid w:val="00AD7BDB"/>
    <w:rsid w:val="00AE439E"/>
    <w:rsid w:val="00AE6C7D"/>
    <w:rsid w:val="00AF5028"/>
    <w:rsid w:val="00AF796D"/>
    <w:rsid w:val="00B0030D"/>
    <w:rsid w:val="00B01EB5"/>
    <w:rsid w:val="00B02120"/>
    <w:rsid w:val="00B023B3"/>
    <w:rsid w:val="00B066B7"/>
    <w:rsid w:val="00B0699B"/>
    <w:rsid w:val="00B07715"/>
    <w:rsid w:val="00B0788E"/>
    <w:rsid w:val="00B11EDD"/>
    <w:rsid w:val="00B1207E"/>
    <w:rsid w:val="00B128D7"/>
    <w:rsid w:val="00B15173"/>
    <w:rsid w:val="00B15F59"/>
    <w:rsid w:val="00B21AFD"/>
    <w:rsid w:val="00B23269"/>
    <w:rsid w:val="00B24A14"/>
    <w:rsid w:val="00B255CD"/>
    <w:rsid w:val="00B25F1D"/>
    <w:rsid w:val="00B263F9"/>
    <w:rsid w:val="00B27AF2"/>
    <w:rsid w:val="00B31C72"/>
    <w:rsid w:val="00B32681"/>
    <w:rsid w:val="00B33364"/>
    <w:rsid w:val="00B34554"/>
    <w:rsid w:val="00B361B6"/>
    <w:rsid w:val="00B36231"/>
    <w:rsid w:val="00B36B17"/>
    <w:rsid w:val="00B36F81"/>
    <w:rsid w:val="00B37E0F"/>
    <w:rsid w:val="00B4266C"/>
    <w:rsid w:val="00B4373D"/>
    <w:rsid w:val="00B45235"/>
    <w:rsid w:val="00B46DA1"/>
    <w:rsid w:val="00B500D6"/>
    <w:rsid w:val="00B52F16"/>
    <w:rsid w:val="00B53441"/>
    <w:rsid w:val="00B54469"/>
    <w:rsid w:val="00B60488"/>
    <w:rsid w:val="00B61123"/>
    <w:rsid w:val="00B61AEE"/>
    <w:rsid w:val="00B61D7A"/>
    <w:rsid w:val="00B62E58"/>
    <w:rsid w:val="00B641D5"/>
    <w:rsid w:val="00B657FA"/>
    <w:rsid w:val="00B66EE7"/>
    <w:rsid w:val="00B6738A"/>
    <w:rsid w:val="00B67584"/>
    <w:rsid w:val="00B716B4"/>
    <w:rsid w:val="00B725A3"/>
    <w:rsid w:val="00B73751"/>
    <w:rsid w:val="00B739CC"/>
    <w:rsid w:val="00B75465"/>
    <w:rsid w:val="00B75CC4"/>
    <w:rsid w:val="00B761D8"/>
    <w:rsid w:val="00B77697"/>
    <w:rsid w:val="00B826DD"/>
    <w:rsid w:val="00B82DAA"/>
    <w:rsid w:val="00B8339E"/>
    <w:rsid w:val="00B833D7"/>
    <w:rsid w:val="00B86726"/>
    <w:rsid w:val="00B9019B"/>
    <w:rsid w:val="00B90FDC"/>
    <w:rsid w:val="00B91B84"/>
    <w:rsid w:val="00B92D6D"/>
    <w:rsid w:val="00B93AEE"/>
    <w:rsid w:val="00B9552E"/>
    <w:rsid w:val="00B968FD"/>
    <w:rsid w:val="00BA1136"/>
    <w:rsid w:val="00BA1A91"/>
    <w:rsid w:val="00BA2163"/>
    <w:rsid w:val="00BA21AF"/>
    <w:rsid w:val="00BA228B"/>
    <w:rsid w:val="00BA48F3"/>
    <w:rsid w:val="00BA6615"/>
    <w:rsid w:val="00BA6841"/>
    <w:rsid w:val="00BA7D71"/>
    <w:rsid w:val="00BB0648"/>
    <w:rsid w:val="00BB0D51"/>
    <w:rsid w:val="00BB19F4"/>
    <w:rsid w:val="00BB2539"/>
    <w:rsid w:val="00BB2607"/>
    <w:rsid w:val="00BB500A"/>
    <w:rsid w:val="00BB6735"/>
    <w:rsid w:val="00BC0337"/>
    <w:rsid w:val="00BC0FB9"/>
    <w:rsid w:val="00BC2E82"/>
    <w:rsid w:val="00BC53FC"/>
    <w:rsid w:val="00BC632D"/>
    <w:rsid w:val="00BC7C13"/>
    <w:rsid w:val="00BD2FA3"/>
    <w:rsid w:val="00BD40E9"/>
    <w:rsid w:val="00BD5183"/>
    <w:rsid w:val="00BD6EC7"/>
    <w:rsid w:val="00BE0116"/>
    <w:rsid w:val="00BE75B7"/>
    <w:rsid w:val="00BF0954"/>
    <w:rsid w:val="00BF24A4"/>
    <w:rsid w:val="00BF40DF"/>
    <w:rsid w:val="00BF47CE"/>
    <w:rsid w:val="00BF4A58"/>
    <w:rsid w:val="00BF6006"/>
    <w:rsid w:val="00C00890"/>
    <w:rsid w:val="00C0385C"/>
    <w:rsid w:val="00C05FBC"/>
    <w:rsid w:val="00C063B1"/>
    <w:rsid w:val="00C06B6E"/>
    <w:rsid w:val="00C074AA"/>
    <w:rsid w:val="00C104C9"/>
    <w:rsid w:val="00C1121F"/>
    <w:rsid w:val="00C112FC"/>
    <w:rsid w:val="00C12447"/>
    <w:rsid w:val="00C1258E"/>
    <w:rsid w:val="00C15E87"/>
    <w:rsid w:val="00C16FFD"/>
    <w:rsid w:val="00C1763D"/>
    <w:rsid w:val="00C1794B"/>
    <w:rsid w:val="00C20644"/>
    <w:rsid w:val="00C211D0"/>
    <w:rsid w:val="00C22067"/>
    <w:rsid w:val="00C22A16"/>
    <w:rsid w:val="00C2423E"/>
    <w:rsid w:val="00C2428E"/>
    <w:rsid w:val="00C27709"/>
    <w:rsid w:val="00C27A9C"/>
    <w:rsid w:val="00C31B33"/>
    <w:rsid w:val="00C32C45"/>
    <w:rsid w:val="00C35DCC"/>
    <w:rsid w:val="00C36A96"/>
    <w:rsid w:val="00C3731A"/>
    <w:rsid w:val="00C406C5"/>
    <w:rsid w:val="00C44053"/>
    <w:rsid w:val="00C444CD"/>
    <w:rsid w:val="00C45C22"/>
    <w:rsid w:val="00C500EA"/>
    <w:rsid w:val="00C50D5B"/>
    <w:rsid w:val="00C521D0"/>
    <w:rsid w:val="00C524E9"/>
    <w:rsid w:val="00C547E6"/>
    <w:rsid w:val="00C54A14"/>
    <w:rsid w:val="00C55E65"/>
    <w:rsid w:val="00C57226"/>
    <w:rsid w:val="00C6395A"/>
    <w:rsid w:val="00C6471D"/>
    <w:rsid w:val="00C661E3"/>
    <w:rsid w:val="00C6652D"/>
    <w:rsid w:val="00C66990"/>
    <w:rsid w:val="00C74718"/>
    <w:rsid w:val="00C756D5"/>
    <w:rsid w:val="00C7589D"/>
    <w:rsid w:val="00C7631C"/>
    <w:rsid w:val="00C76FF6"/>
    <w:rsid w:val="00C81F7F"/>
    <w:rsid w:val="00C84649"/>
    <w:rsid w:val="00C856C1"/>
    <w:rsid w:val="00C85EE0"/>
    <w:rsid w:val="00CA08BC"/>
    <w:rsid w:val="00CA269C"/>
    <w:rsid w:val="00CA300E"/>
    <w:rsid w:val="00CA3230"/>
    <w:rsid w:val="00CA3E51"/>
    <w:rsid w:val="00CA3FBA"/>
    <w:rsid w:val="00CA4C32"/>
    <w:rsid w:val="00CB0163"/>
    <w:rsid w:val="00CB0BFC"/>
    <w:rsid w:val="00CB1F71"/>
    <w:rsid w:val="00CB23D7"/>
    <w:rsid w:val="00CB458C"/>
    <w:rsid w:val="00CB47E6"/>
    <w:rsid w:val="00CC1737"/>
    <w:rsid w:val="00CC2443"/>
    <w:rsid w:val="00CC6428"/>
    <w:rsid w:val="00CC6ADE"/>
    <w:rsid w:val="00CD1934"/>
    <w:rsid w:val="00CD1A6F"/>
    <w:rsid w:val="00CD3072"/>
    <w:rsid w:val="00CE04F0"/>
    <w:rsid w:val="00CE057B"/>
    <w:rsid w:val="00CE153A"/>
    <w:rsid w:val="00CE467C"/>
    <w:rsid w:val="00CE5BFF"/>
    <w:rsid w:val="00CE6BDE"/>
    <w:rsid w:val="00CE7FB2"/>
    <w:rsid w:val="00CF02DC"/>
    <w:rsid w:val="00CF06AB"/>
    <w:rsid w:val="00CF1748"/>
    <w:rsid w:val="00CF1867"/>
    <w:rsid w:val="00CF19F5"/>
    <w:rsid w:val="00CF1A07"/>
    <w:rsid w:val="00CF1D68"/>
    <w:rsid w:val="00CF325E"/>
    <w:rsid w:val="00CF5964"/>
    <w:rsid w:val="00CF68DA"/>
    <w:rsid w:val="00D01C02"/>
    <w:rsid w:val="00D04299"/>
    <w:rsid w:val="00D042DE"/>
    <w:rsid w:val="00D04D44"/>
    <w:rsid w:val="00D05437"/>
    <w:rsid w:val="00D0661A"/>
    <w:rsid w:val="00D10014"/>
    <w:rsid w:val="00D1031A"/>
    <w:rsid w:val="00D11B96"/>
    <w:rsid w:val="00D125D2"/>
    <w:rsid w:val="00D13009"/>
    <w:rsid w:val="00D1354B"/>
    <w:rsid w:val="00D154EF"/>
    <w:rsid w:val="00D20CAA"/>
    <w:rsid w:val="00D23C19"/>
    <w:rsid w:val="00D2503B"/>
    <w:rsid w:val="00D25FF6"/>
    <w:rsid w:val="00D26482"/>
    <w:rsid w:val="00D26B40"/>
    <w:rsid w:val="00D27377"/>
    <w:rsid w:val="00D30BFA"/>
    <w:rsid w:val="00D30F96"/>
    <w:rsid w:val="00D31B69"/>
    <w:rsid w:val="00D31F7C"/>
    <w:rsid w:val="00D325E2"/>
    <w:rsid w:val="00D32619"/>
    <w:rsid w:val="00D34314"/>
    <w:rsid w:val="00D36ECF"/>
    <w:rsid w:val="00D373A2"/>
    <w:rsid w:val="00D413DE"/>
    <w:rsid w:val="00D4194F"/>
    <w:rsid w:val="00D42165"/>
    <w:rsid w:val="00D42878"/>
    <w:rsid w:val="00D4490B"/>
    <w:rsid w:val="00D44F0C"/>
    <w:rsid w:val="00D451D3"/>
    <w:rsid w:val="00D4597A"/>
    <w:rsid w:val="00D45BD7"/>
    <w:rsid w:val="00D46C5A"/>
    <w:rsid w:val="00D50424"/>
    <w:rsid w:val="00D547DC"/>
    <w:rsid w:val="00D56236"/>
    <w:rsid w:val="00D567C4"/>
    <w:rsid w:val="00D56CC3"/>
    <w:rsid w:val="00D629ED"/>
    <w:rsid w:val="00D6398C"/>
    <w:rsid w:val="00D65130"/>
    <w:rsid w:val="00D67F5E"/>
    <w:rsid w:val="00D70184"/>
    <w:rsid w:val="00D70AA0"/>
    <w:rsid w:val="00D72971"/>
    <w:rsid w:val="00D734CF"/>
    <w:rsid w:val="00D74912"/>
    <w:rsid w:val="00D759F8"/>
    <w:rsid w:val="00D75D83"/>
    <w:rsid w:val="00D769F1"/>
    <w:rsid w:val="00D777C0"/>
    <w:rsid w:val="00D8100A"/>
    <w:rsid w:val="00D81D3F"/>
    <w:rsid w:val="00D85E83"/>
    <w:rsid w:val="00D93699"/>
    <w:rsid w:val="00D93FBC"/>
    <w:rsid w:val="00D9610B"/>
    <w:rsid w:val="00DA0563"/>
    <w:rsid w:val="00DA0DCF"/>
    <w:rsid w:val="00DA4376"/>
    <w:rsid w:val="00DA4618"/>
    <w:rsid w:val="00DA4DAD"/>
    <w:rsid w:val="00DA5A8C"/>
    <w:rsid w:val="00DA701B"/>
    <w:rsid w:val="00DB0D1F"/>
    <w:rsid w:val="00DC0CA5"/>
    <w:rsid w:val="00DC2167"/>
    <w:rsid w:val="00DC2A39"/>
    <w:rsid w:val="00DC56F6"/>
    <w:rsid w:val="00DC58EE"/>
    <w:rsid w:val="00DD0F2C"/>
    <w:rsid w:val="00DD16E0"/>
    <w:rsid w:val="00DD18D8"/>
    <w:rsid w:val="00DD2222"/>
    <w:rsid w:val="00DD62EC"/>
    <w:rsid w:val="00DD72AF"/>
    <w:rsid w:val="00DD7B81"/>
    <w:rsid w:val="00DE0351"/>
    <w:rsid w:val="00DE05E5"/>
    <w:rsid w:val="00DE1274"/>
    <w:rsid w:val="00DE1B07"/>
    <w:rsid w:val="00DE1DD3"/>
    <w:rsid w:val="00DE265F"/>
    <w:rsid w:val="00DE2E58"/>
    <w:rsid w:val="00DE3322"/>
    <w:rsid w:val="00DE37D6"/>
    <w:rsid w:val="00DE4C78"/>
    <w:rsid w:val="00DE4F09"/>
    <w:rsid w:val="00DE6008"/>
    <w:rsid w:val="00DE68BB"/>
    <w:rsid w:val="00DE7B67"/>
    <w:rsid w:val="00DE7ECA"/>
    <w:rsid w:val="00DF04F8"/>
    <w:rsid w:val="00DF1531"/>
    <w:rsid w:val="00DF28C3"/>
    <w:rsid w:val="00DF7A54"/>
    <w:rsid w:val="00E0194C"/>
    <w:rsid w:val="00E047C3"/>
    <w:rsid w:val="00E06DF5"/>
    <w:rsid w:val="00E0780B"/>
    <w:rsid w:val="00E129B6"/>
    <w:rsid w:val="00E13D1D"/>
    <w:rsid w:val="00E20FEE"/>
    <w:rsid w:val="00E21806"/>
    <w:rsid w:val="00E2287C"/>
    <w:rsid w:val="00E23C0F"/>
    <w:rsid w:val="00E23F77"/>
    <w:rsid w:val="00E24713"/>
    <w:rsid w:val="00E26125"/>
    <w:rsid w:val="00E261E3"/>
    <w:rsid w:val="00E2641D"/>
    <w:rsid w:val="00E31C1E"/>
    <w:rsid w:val="00E337CB"/>
    <w:rsid w:val="00E33855"/>
    <w:rsid w:val="00E338F1"/>
    <w:rsid w:val="00E340AD"/>
    <w:rsid w:val="00E34C76"/>
    <w:rsid w:val="00E444EE"/>
    <w:rsid w:val="00E45A5A"/>
    <w:rsid w:val="00E46CD4"/>
    <w:rsid w:val="00E47A37"/>
    <w:rsid w:val="00E50E62"/>
    <w:rsid w:val="00E51EA3"/>
    <w:rsid w:val="00E53994"/>
    <w:rsid w:val="00E53EFF"/>
    <w:rsid w:val="00E55458"/>
    <w:rsid w:val="00E55924"/>
    <w:rsid w:val="00E55D7C"/>
    <w:rsid w:val="00E57503"/>
    <w:rsid w:val="00E57858"/>
    <w:rsid w:val="00E57B92"/>
    <w:rsid w:val="00E61091"/>
    <w:rsid w:val="00E615C9"/>
    <w:rsid w:val="00E6260C"/>
    <w:rsid w:val="00E66BED"/>
    <w:rsid w:val="00E718A7"/>
    <w:rsid w:val="00E726C2"/>
    <w:rsid w:val="00E72E86"/>
    <w:rsid w:val="00E7305D"/>
    <w:rsid w:val="00E730C9"/>
    <w:rsid w:val="00E8506D"/>
    <w:rsid w:val="00E85859"/>
    <w:rsid w:val="00E860B0"/>
    <w:rsid w:val="00E93470"/>
    <w:rsid w:val="00E93B42"/>
    <w:rsid w:val="00E941E4"/>
    <w:rsid w:val="00E96BCE"/>
    <w:rsid w:val="00E96CE1"/>
    <w:rsid w:val="00EA03CF"/>
    <w:rsid w:val="00EA0FB8"/>
    <w:rsid w:val="00EA4619"/>
    <w:rsid w:val="00EA4BE8"/>
    <w:rsid w:val="00EA4DFB"/>
    <w:rsid w:val="00EA53DD"/>
    <w:rsid w:val="00EA560F"/>
    <w:rsid w:val="00EA5BD0"/>
    <w:rsid w:val="00EA5D12"/>
    <w:rsid w:val="00EB0F08"/>
    <w:rsid w:val="00EB179A"/>
    <w:rsid w:val="00EB2AE0"/>
    <w:rsid w:val="00EB5153"/>
    <w:rsid w:val="00EB72D1"/>
    <w:rsid w:val="00EC0005"/>
    <w:rsid w:val="00EC3140"/>
    <w:rsid w:val="00EC36B8"/>
    <w:rsid w:val="00EC4CA9"/>
    <w:rsid w:val="00EC79EE"/>
    <w:rsid w:val="00ED00BD"/>
    <w:rsid w:val="00ED35F7"/>
    <w:rsid w:val="00ED5019"/>
    <w:rsid w:val="00EE2D8E"/>
    <w:rsid w:val="00EE3C5F"/>
    <w:rsid w:val="00EE5E5F"/>
    <w:rsid w:val="00EE63A5"/>
    <w:rsid w:val="00EF026F"/>
    <w:rsid w:val="00EF19EE"/>
    <w:rsid w:val="00EF2139"/>
    <w:rsid w:val="00EF21DA"/>
    <w:rsid w:val="00EF3448"/>
    <w:rsid w:val="00EF4083"/>
    <w:rsid w:val="00EF4324"/>
    <w:rsid w:val="00EF5A8D"/>
    <w:rsid w:val="00EF634A"/>
    <w:rsid w:val="00EF6903"/>
    <w:rsid w:val="00EF6974"/>
    <w:rsid w:val="00F026B2"/>
    <w:rsid w:val="00F032B7"/>
    <w:rsid w:val="00F05A18"/>
    <w:rsid w:val="00F06154"/>
    <w:rsid w:val="00F06230"/>
    <w:rsid w:val="00F067E6"/>
    <w:rsid w:val="00F0690F"/>
    <w:rsid w:val="00F07E42"/>
    <w:rsid w:val="00F10668"/>
    <w:rsid w:val="00F11150"/>
    <w:rsid w:val="00F12C8F"/>
    <w:rsid w:val="00F149C2"/>
    <w:rsid w:val="00F17720"/>
    <w:rsid w:val="00F17814"/>
    <w:rsid w:val="00F2028C"/>
    <w:rsid w:val="00F2293A"/>
    <w:rsid w:val="00F22EB5"/>
    <w:rsid w:val="00F255AE"/>
    <w:rsid w:val="00F27F80"/>
    <w:rsid w:val="00F30B31"/>
    <w:rsid w:val="00F31115"/>
    <w:rsid w:val="00F315C4"/>
    <w:rsid w:val="00F33205"/>
    <w:rsid w:val="00F344BB"/>
    <w:rsid w:val="00F347D7"/>
    <w:rsid w:val="00F35A83"/>
    <w:rsid w:val="00F35DFC"/>
    <w:rsid w:val="00F37EA9"/>
    <w:rsid w:val="00F4264D"/>
    <w:rsid w:val="00F429B2"/>
    <w:rsid w:val="00F4374C"/>
    <w:rsid w:val="00F43F4E"/>
    <w:rsid w:val="00F44749"/>
    <w:rsid w:val="00F46056"/>
    <w:rsid w:val="00F50BC4"/>
    <w:rsid w:val="00F51AE6"/>
    <w:rsid w:val="00F527D3"/>
    <w:rsid w:val="00F52D7D"/>
    <w:rsid w:val="00F52ED3"/>
    <w:rsid w:val="00F5469B"/>
    <w:rsid w:val="00F56461"/>
    <w:rsid w:val="00F56C82"/>
    <w:rsid w:val="00F56F4F"/>
    <w:rsid w:val="00F63757"/>
    <w:rsid w:val="00F6710B"/>
    <w:rsid w:val="00F70565"/>
    <w:rsid w:val="00F70EE9"/>
    <w:rsid w:val="00F71550"/>
    <w:rsid w:val="00F725EF"/>
    <w:rsid w:val="00F76353"/>
    <w:rsid w:val="00F76EEA"/>
    <w:rsid w:val="00F80689"/>
    <w:rsid w:val="00F80F2F"/>
    <w:rsid w:val="00F842F2"/>
    <w:rsid w:val="00F85995"/>
    <w:rsid w:val="00F859A9"/>
    <w:rsid w:val="00F85C3E"/>
    <w:rsid w:val="00F861A1"/>
    <w:rsid w:val="00F87207"/>
    <w:rsid w:val="00F92ECA"/>
    <w:rsid w:val="00F931ED"/>
    <w:rsid w:val="00F94471"/>
    <w:rsid w:val="00F94BC4"/>
    <w:rsid w:val="00F94EEC"/>
    <w:rsid w:val="00F9559A"/>
    <w:rsid w:val="00F97F6F"/>
    <w:rsid w:val="00FA0559"/>
    <w:rsid w:val="00FA184E"/>
    <w:rsid w:val="00FA2562"/>
    <w:rsid w:val="00FA3F04"/>
    <w:rsid w:val="00FA7C83"/>
    <w:rsid w:val="00FB085A"/>
    <w:rsid w:val="00FB3B47"/>
    <w:rsid w:val="00FB58A3"/>
    <w:rsid w:val="00FB75D4"/>
    <w:rsid w:val="00FB7CE3"/>
    <w:rsid w:val="00FC1433"/>
    <w:rsid w:val="00FC1F00"/>
    <w:rsid w:val="00FC4C40"/>
    <w:rsid w:val="00FC6297"/>
    <w:rsid w:val="00FD23FB"/>
    <w:rsid w:val="00FD3D72"/>
    <w:rsid w:val="00FD5BFA"/>
    <w:rsid w:val="00FD6142"/>
    <w:rsid w:val="00FD79BB"/>
    <w:rsid w:val="00FE412B"/>
    <w:rsid w:val="00FE67CE"/>
    <w:rsid w:val="00FF0A63"/>
    <w:rsid w:val="00FF0EA0"/>
    <w:rsid w:val="00FF166E"/>
    <w:rsid w:val="00FF393D"/>
    <w:rsid w:val="00FF4C63"/>
    <w:rsid w:val="00FF5966"/>
    <w:rsid w:val="00FF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D455BD63-3A51-4A96-98F8-C2D088E3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61"/>
    <w:pPr>
      <w:spacing w:after="200" w:line="276" w:lineRule="auto"/>
    </w:pPr>
    <w:rPr>
      <w:sz w:val="22"/>
      <w:szCs w:val="22"/>
      <w:lang w:val="hr-HR" w:eastAsia="en-US"/>
    </w:rPr>
  </w:style>
  <w:style w:type="paragraph" w:styleId="1">
    <w:name w:val="heading 1"/>
    <w:basedOn w:val="a"/>
    <w:next w:val="a"/>
    <w:link w:val="10"/>
    <w:uiPriority w:val="9"/>
    <w:qFormat/>
    <w:rsid w:val="00A670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FC"/>
    <w:pPr>
      <w:ind w:left="720"/>
      <w:contextualSpacing/>
    </w:pPr>
  </w:style>
  <w:style w:type="paragraph" w:styleId="a4">
    <w:name w:val="Body Text"/>
    <w:basedOn w:val="a"/>
    <w:link w:val="a5"/>
    <w:rsid w:val="00A21757"/>
    <w:pPr>
      <w:spacing w:after="0" w:line="360" w:lineRule="auto"/>
      <w:jc w:val="both"/>
    </w:pPr>
    <w:rPr>
      <w:rFonts w:ascii="Book Antiqua" w:eastAsia="Times New Roman" w:hAnsi="Book Antiqua"/>
      <w:sz w:val="23"/>
      <w:szCs w:val="20"/>
    </w:rPr>
  </w:style>
  <w:style w:type="character" w:customStyle="1" w:styleId="a5">
    <w:name w:val="Основной текст Знак"/>
    <w:link w:val="a4"/>
    <w:rsid w:val="00A21757"/>
    <w:rPr>
      <w:rFonts w:ascii="Book Antiqua" w:eastAsia="Times New Roman" w:hAnsi="Book Antiqua" w:cs="Times New Roman"/>
      <w:sz w:val="23"/>
      <w:lang w:val="hr-HR"/>
    </w:rPr>
  </w:style>
  <w:style w:type="paragraph" w:styleId="a6">
    <w:name w:val="Balloon Text"/>
    <w:basedOn w:val="a"/>
    <w:link w:val="a7"/>
    <w:uiPriority w:val="99"/>
    <w:semiHidden/>
    <w:unhideWhenUsed/>
    <w:rsid w:val="004F7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F7D26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032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32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03240"/>
    <w:rPr>
      <w:sz w:val="20"/>
      <w:szCs w:val="20"/>
      <w:lang w:val="hr-H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324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03240"/>
    <w:rPr>
      <w:b/>
      <w:bCs/>
      <w:sz w:val="20"/>
      <w:szCs w:val="20"/>
      <w:lang w:val="hr-HR"/>
    </w:rPr>
  </w:style>
  <w:style w:type="character" w:styleId="ad">
    <w:name w:val="Strong"/>
    <w:uiPriority w:val="22"/>
    <w:qFormat/>
    <w:rsid w:val="00C856C1"/>
    <w:rPr>
      <w:b/>
      <w:bCs/>
    </w:rPr>
  </w:style>
  <w:style w:type="paragraph" w:styleId="ae">
    <w:name w:val="header"/>
    <w:basedOn w:val="a"/>
    <w:link w:val="af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3804A6"/>
    <w:rPr>
      <w:lang w:val="hr-HR"/>
    </w:rPr>
  </w:style>
  <w:style w:type="paragraph" w:styleId="af0">
    <w:name w:val="footer"/>
    <w:basedOn w:val="a"/>
    <w:link w:val="af1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3804A6"/>
    <w:rPr>
      <w:lang w:val="hr-HR"/>
    </w:rPr>
  </w:style>
  <w:style w:type="paragraph" w:customStyle="1" w:styleId="Default">
    <w:name w:val="Default"/>
    <w:rsid w:val="000C0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paragraph" w:customStyle="1" w:styleId="T-98-2">
    <w:name w:val="T-9/8-2"/>
    <w:rsid w:val="00F05A1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hr-HR" w:eastAsia="hr-HR"/>
    </w:rPr>
  </w:style>
  <w:style w:type="paragraph" w:styleId="af2">
    <w:name w:val="footnote text"/>
    <w:basedOn w:val="a"/>
    <w:link w:val="af3"/>
    <w:semiHidden/>
    <w:rsid w:val="00F05A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af3">
    <w:name w:val="Текст сноски Знак"/>
    <w:link w:val="af2"/>
    <w:semiHidden/>
    <w:rsid w:val="00F05A18"/>
    <w:rPr>
      <w:rFonts w:ascii="Times New Roman" w:eastAsia="Times New Roman" w:hAnsi="Times New Roman"/>
      <w:lang w:val="hr-HR" w:eastAsia="hr-HR"/>
    </w:rPr>
  </w:style>
  <w:style w:type="character" w:styleId="af4">
    <w:name w:val="footnote reference"/>
    <w:semiHidden/>
    <w:rsid w:val="00F05A18"/>
    <w:rPr>
      <w:vertAlign w:val="superscript"/>
    </w:rPr>
  </w:style>
  <w:style w:type="paragraph" w:styleId="af5">
    <w:name w:val="No Spacing"/>
    <w:uiPriority w:val="1"/>
    <w:qFormat/>
    <w:rsid w:val="00CA300E"/>
    <w:rPr>
      <w:sz w:val="22"/>
      <w:szCs w:val="22"/>
      <w:lang w:val="hr-HR" w:eastAsia="en-US"/>
    </w:rPr>
  </w:style>
  <w:style w:type="paragraph" w:styleId="af6">
    <w:name w:val="Revision"/>
    <w:hidden/>
    <w:uiPriority w:val="99"/>
    <w:semiHidden/>
    <w:rsid w:val="00D30BFA"/>
    <w:rPr>
      <w:sz w:val="22"/>
      <w:szCs w:val="22"/>
      <w:lang w:val="hr-HR" w:eastAsia="en-US"/>
    </w:rPr>
  </w:style>
  <w:style w:type="table" w:styleId="af7">
    <w:name w:val="Table Grid"/>
    <w:basedOn w:val="a1"/>
    <w:uiPriority w:val="59"/>
    <w:rsid w:val="00B9552E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A67099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7099"/>
  </w:style>
  <w:style w:type="paragraph" w:styleId="2">
    <w:name w:val="toc 2"/>
    <w:basedOn w:val="a"/>
    <w:next w:val="a"/>
    <w:autoRedefine/>
    <w:uiPriority w:val="39"/>
    <w:unhideWhenUsed/>
    <w:qFormat/>
    <w:rsid w:val="002F4F00"/>
    <w:pPr>
      <w:tabs>
        <w:tab w:val="right" w:leader="dot" w:pos="9062"/>
      </w:tabs>
      <w:ind w:left="220"/>
    </w:pPr>
    <w:rPr>
      <w:rFonts w:ascii="Arial" w:eastAsia="Times New Roman" w:hAnsi="Arial" w:cs="Arial"/>
      <w:b/>
      <w:bCs/>
      <w:noProof/>
      <w:lang w:val="bs-Latn-BA"/>
    </w:rPr>
  </w:style>
  <w:style w:type="character" w:styleId="af8">
    <w:name w:val="Hyperlink"/>
    <w:uiPriority w:val="99"/>
    <w:unhideWhenUsed/>
    <w:rsid w:val="00A67099"/>
    <w:rPr>
      <w:color w:val="0000FF"/>
      <w:u w:val="single"/>
    </w:rPr>
  </w:style>
  <w:style w:type="table" w:customStyle="1" w:styleId="TableGrid1">
    <w:name w:val="Table Grid1"/>
    <w:basedOn w:val="a1"/>
    <w:next w:val="af7"/>
    <w:rsid w:val="00094B49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semiHidden/>
    <w:unhideWhenUsed/>
    <w:qFormat/>
    <w:rsid w:val="00094B49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4B49"/>
    <w:pPr>
      <w:spacing w:after="100"/>
      <w:ind w:left="440"/>
    </w:pPr>
    <w:rPr>
      <w:rFonts w:eastAsia="MS Mincho" w:cs="Arial"/>
      <w:lang w:val="en-US" w:eastAsia="ja-JP"/>
    </w:rPr>
  </w:style>
  <w:style w:type="character" w:customStyle="1" w:styleId="st42">
    <w:name w:val="st42"/>
    <w:rsid w:val="00B90FDC"/>
    <w:rPr>
      <w:rFonts w:ascii="Times New Roman" w:hAnsi="Times New Roman" w:cs="Times New Roman" w:hint="default"/>
      <w:color w:val="000000"/>
    </w:rPr>
  </w:style>
  <w:style w:type="paragraph" w:customStyle="1" w:styleId="afa">
    <w:name w:val="Нормальний текст"/>
    <w:basedOn w:val="a"/>
    <w:rsid w:val="00CF02DC"/>
    <w:pPr>
      <w:spacing w:before="120"/>
      <w:ind w:firstLine="567"/>
      <w:jc w:val="both"/>
    </w:pPr>
    <w:rPr>
      <w:rFonts w:eastAsia="Times New Roman"/>
      <w:sz w:val="20"/>
      <w:szCs w:val="20"/>
      <w:lang w:val="uk-UA"/>
    </w:rPr>
  </w:style>
  <w:style w:type="paragraph" w:customStyle="1" w:styleId="afb">
    <w:name w:val="Назва документа"/>
    <w:basedOn w:val="a"/>
    <w:next w:val="afa"/>
    <w:rsid w:val="003679C0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3679C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7">
    <w:name w:val="rvps7"/>
    <w:basedOn w:val="a"/>
    <w:rsid w:val="006B3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6B3CDA"/>
  </w:style>
  <w:style w:type="paragraph" w:customStyle="1" w:styleId="rvps14">
    <w:name w:val="rvps14"/>
    <w:basedOn w:val="a"/>
    <w:rsid w:val="006B3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6B3CDA"/>
  </w:style>
  <w:style w:type="paragraph" w:customStyle="1" w:styleId="rvps12">
    <w:name w:val="rvps12"/>
    <w:basedOn w:val="a"/>
    <w:rsid w:val="006B3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789"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108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4.xml"/><Relationship Id="rId138" Type="http://schemas.openxmlformats.org/officeDocument/2006/relationships/control" Target="activeX/activeX129.xml"/><Relationship Id="rId16" Type="http://schemas.openxmlformats.org/officeDocument/2006/relationships/control" Target="activeX/activeX7.xml"/><Relationship Id="rId107" Type="http://schemas.openxmlformats.org/officeDocument/2006/relationships/control" Target="activeX/activeX98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128" Type="http://schemas.openxmlformats.org/officeDocument/2006/relationships/control" Target="activeX/activeX119.xml"/><Relationship Id="rId144" Type="http://schemas.openxmlformats.org/officeDocument/2006/relationships/control" Target="activeX/activeX135.xm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34" Type="http://schemas.openxmlformats.org/officeDocument/2006/relationships/control" Target="activeX/activeX125.xml"/><Relationship Id="rId139" Type="http://schemas.openxmlformats.org/officeDocument/2006/relationships/control" Target="activeX/activeX130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16" Type="http://schemas.openxmlformats.org/officeDocument/2006/relationships/control" Target="activeX/activeX107.xml"/><Relationship Id="rId124" Type="http://schemas.openxmlformats.org/officeDocument/2006/relationships/control" Target="activeX/activeX115.xml"/><Relationship Id="rId129" Type="http://schemas.openxmlformats.org/officeDocument/2006/relationships/control" Target="activeX/activeX120.xml"/><Relationship Id="rId137" Type="http://schemas.openxmlformats.org/officeDocument/2006/relationships/control" Target="activeX/activeX12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3.xml"/><Relationship Id="rId140" Type="http://schemas.openxmlformats.org/officeDocument/2006/relationships/control" Target="activeX/activeX131.xml"/><Relationship Id="rId145" Type="http://schemas.openxmlformats.org/officeDocument/2006/relationships/control" Target="activeX/activeX13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127" Type="http://schemas.openxmlformats.org/officeDocument/2006/relationships/control" Target="activeX/activeX118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130" Type="http://schemas.openxmlformats.org/officeDocument/2006/relationships/control" Target="activeX/activeX121.xml"/><Relationship Id="rId135" Type="http://schemas.openxmlformats.org/officeDocument/2006/relationships/control" Target="activeX/activeX126.xml"/><Relationship Id="rId143" Type="http://schemas.openxmlformats.org/officeDocument/2006/relationships/control" Target="activeX/activeX134.xml"/><Relationship Id="rId148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6.xml"/><Relationship Id="rId141" Type="http://schemas.openxmlformats.org/officeDocument/2006/relationships/control" Target="activeX/activeX132.xml"/><Relationship Id="rId146" Type="http://schemas.openxmlformats.org/officeDocument/2006/relationships/control" Target="activeX/activeX137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2.xml"/><Relationship Id="rId136" Type="http://schemas.openxmlformats.org/officeDocument/2006/relationships/control" Target="activeX/activeX127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7.xml"/><Relationship Id="rId147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DBE1-35CE-4957-86CC-23D2878F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3307</Words>
  <Characters>18852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sdizdar</dc:creator>
  <cp:keywords/>
  <cp:lastModifiedBy>CXID</cp:lastModifiedBy>
  <cp:revision>30</cp:revision>
  <cp:lastPrinted>2018-12-14T10:18:00Z</cp:lastPrinted>
  <dcterms:created xsi:type="dcterms:W3CDTF">2019-01-29T07:46:00Z</dcterms:created>
  <dcterms:modified xsi:type="dcterms:W3CDTF">2019-03-12T12:26:00Z</dcterms:modified>
</cp:coreProperties>
</file>